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4430D5D4" w14:textId="77777777" w:rsidR="00516F1D" w:rsidRDefault="00516F1D" w:rsidP="00B713D2">
      <w:pPr>
        <w:pStyle w:val="Sinespaciado"/>
        <w:ind w:left="-1134"/>
        <w:rPr>
          <w:rFonts w:ascii="Arial" w:eastAsia="Calibri" w:hAnsi="Arial" w:cs="Arial"/>
          <w:lang w:val="es-MX"/>
        </w:rPr>
      </w:pPr>
    </w:p>
    <w:p w14:paraId="3177E44A" w14:textId="4A47EBE0"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C67809">
        <w:rPr>
          <w:rFonts w:ascii="Arial" w:eastAsia="Calibri" w:hAnsi="Arial" w:cs="Arial"/>
          <w:lang w:val="es-MX"/>
        </w:rPr>
        <w:t xml:space="preserve"> </w:t>
      </w:r>
      <w:r w:rsidR="00516F1D">
        <w:rPr>
          <w:rFonts w:ascii="Arial" w:eastAsia="Calibri" w:hAnsi="Arial" w:cs="Arial"/>
          <w:lang w:val="es-MX"/>
        </w:rPr>
        <w:t>CARLOS FERNEY REY PARDO</w:t>
      </w:r>
      <w:r w:rsidR="00C67809">
        <w:rPr>
          <w:rFonts w:ascii="Arial" w:eastAsia="Calibri" w:hAnsi="Arial" w:cs="Arial"/>
          <w:lang w:val="es-MX"/>
        </w:rPr>
        <w:t xml:space="preserve"> </w:t>
      </w:r>
    </w:p>
    <w:p w14:paraId="5F7DBDD4" w14:textId="09488719"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C67809">
        <w:rPr>
          <w:rFonts w:ascii="Arial" w:hAnsi="Arial" w:cs="Arial"/>
          <w:lang w:val="es-MX"/>
        </w:rPr>
        <w:t>27/08/2021</w:t>
      </w:r>
    </w:p>
    <w:p w14:paraId="75E84AC6" w14:textId="4F6B4D1F"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C67809">
        <w:rPr>
          <w:rFonts w:ascii="Arial" w:hAnsi="Arial" w:cs="Arial"/>
          <w:lang w:val="es-MX"/>
        </w:rPr>
        <w:t xml:space="preserve">NULIDAD Y RESTABLECIMIENTO DEL DERECHO </w:t>
      </w:r>
    </w:p>
    <w:p w14:paraId="6B89892F" w14:textId="7963F066"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C67809">
        <w:rPr>
          <w:rFonts w:ascii="Arial" w:hAnsi="Arial" w:cs="Arial"/>
          <w:lang w:val="es-MX"/>
        </w:rPr>
        <w:t xml:space="preserve"> </w:t>
      </w:r>
      <w:r w:rsidR="009D2287" w:rsidRPr="009D2287">
        <w:rPr>
          <w:rFonts w:ascii="Arial" w:hAnsi="Arial" w:cs="Arial"/>
          <w:lang w:val="es-MX"/>
        </w:rPr>
        <w:t>JOSE ORLANDO TORRES MORENO</w:t>
      </w:r>
      <w:r w:rsidR="00C67809">
        <w:rPr>
          <w:rFonts w:ascii="Arial" w:hAnsi="Arial" w:cs="Arial"/>
          <w:lang w:val="es-MX"/>
        </w:rPr>
        <w:t xml:space="preserve"> </w:t>
      </w:r>
    </w:p>
    <w:p w14:paraId="1660C8A3" w14:textId="44FB05B9" w:rsidR="00B713D2" w:rsidRDefault="00B713D2" w:rsidP="00B713D2">
      <w:pPr>
        <w:pStyle w:val="Sinespaciado"/>
        <w:ind w:left="-1134"/>
        <w:rPr>
          <w:rFonts w:ascii="Arial" w:hAnsi="Arial" w:cs="Arial"/>
          <w:lang w:val="es-MX"/>
        </w:rPr>
      </w:pPr>
      <w:r w:rsidRPr="001F2D25">
        <w:rPr>
          <w:rFonts w:ascii="Arial" w:hAnsi="Arial" w:cs="Arial"/>
          <w:lang w:val="es-MX"/>
        </w:rPr>
        <w:t>Demandado:</w:t>
      </w:r>
      <w:r w:rsidR="00C67809">
        <w:rPr>
          <w:rFonts w:ascii="Arial" w:hAnsi="Arial" w:cs="Arial"/>
          <w:lang w:val="es-MX"/>
        </w:rPr>
        <w:t xml:space="preserve"> </w:t>
      </w:r>
      <w:r w:rsidR="008B0514">
        <w:rPr>
          <w:rFonts w:ascii="Arial" w:hAnsi="Arial" w:cs="Arial"/>
          <w:lang w:val="es-MX"/>
        </w:rPr>
        <w:t>UNIDAD ADMINISTRATIVA ESPECIAL DE GESTIÓN PENSIONAL Y CONTRIBUCIONES PARAFISCALES DE LA PROTECCIÓN SOCIAL “UGPP”</w:t>
      </w:r>
    </w:p>
    <w:p w14:paraId="47C17FE2" w14:textId="0E761436" w:rsidR="00041A64" w:rsidRPr="001F2D25" w:rsidRDefault="00041A64" w:rsidP="00B713D2">
      <w:pPr>
        <w:pStyle w:val="Sinespaciado"/>
        <w:ind w:left="-1134"/>
        <w:rPr>
          <w:rFonts w:ascii="Arial" w:hAnsi="Arial" w:cs="Arial"/>
          <w:lang w:val="es-MX"/>
        </w:rPr>
      </w:pPr>
      <w:r>
        <w:rPr>
          <w:rFonts w:ascii="Arial" w:hAnsi="Arial" w:cs="Arial"/>
          <w:lang w:val="es-MX"/>
        </w:rPr>
        <w:t>Radicado: 50001</w:t>
      </w:r>
      <w:r w:rsidR="008B0514">
        <w:rPr>
          <w:rFonts w:ascii="Arial" w:hAnsi="Arial" w:cs="Arial"/>
          <w:lang w:val="es-MX"/>
        </w:rPr>
        <w:t>2</w:t>
      </w:r>
      <w:r>
        <w:rPr>
          <w:rFonts w:ascii="Arial" w:hAnsi="Arial" w:cs="Arial"/>
          <w:lang w:val="es-MX"/>
        </w:rPr>
        <w:t>33300</w:t>
      </w:r>
      <w:r w:rsidR="008B0514">
        <w:rPr>
          <w:rFonts w:ascii="Arial" w:hAnsi="Arial" w:cs="Arial"/>
          <w:lang w:val="es-MX"/>
        </w:rPr>
        <w:t>0</w:t>
      </w:r>
      <w:r>
        <w:rPr>
          <w:rFonts w:ascii="Arial" w:hAnsi="Arial" w:cs="Arial"/>
          <w:lang w:val="es-MX"/>
        </w:rPr>
        <w:t>201900</w:t>
      </w:r>
      <w:r w:rsidR="008B0514">
        <w:rPr>
          <w:rFonts w:ascii="Arial" w:hAnsi="Arial" w:cs="Arial"/>
          <w:lang w:val="es-MX"/>
        </w:rPr>
        <w:t>916</w:t>
      </w:r>
      <w:r w:rsidR="00303201">
        <w:rPr>
          <w:rFonts w:ascii="Arial" w:hAnsi="Arial" w:cs="Arial"/>
          <w:lang w:val="es-MX"/>
        </w:rPr>
        <w:t>00</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6EAFAB87">
                      <wp:simplePos x="0" y="0"/>
                      <wp:positionH relativeFrom="column">
                        <wp:posOffset>3484880</wp:posOffset>
                      </wp:positionH>
                      <wp:positionV relativeFrom="paragraph">
                        <wp:posOffset>89536</wp:posOffset>
                      </wp:positionV>
                      <wp:extent cx="533400" cy="266700"/>
                      <wp:effectExtent l="0" t="0" r="19050" b="19050"/>
                      <wp:wrapNone/>
                      <wp:docPr id="5" name="Rectángulo 5"/>
                      <wp:cNvGraphicFramePr/>
                      <a:graphic xmlns:a="http://schemas.openxmlformats.org/drawingml/2006/main">
                        <a:graphicData uri="http://schemas.microsoft.com/office/word/2010/wordprocessingShape">
                          <wps:wsp>
                            <wps:cNvSpPr/>
                            <wps:spPr>
                              <a:xfrm>
                                <a:off x="0" y="0"/>
                                <a:ext cx="533400"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1500B95" w14:textId="11A181F7" w:rsidR="00E47BD2" w:rsidRPr="00E47BD2" w:rsidRDefault="00E47BD2" w:rsidP="00E47BD2">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4pt;margin-top:7.05pt;width:42pt;height:2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" fillcolor="white [3201]" strokecolor="#70ad47 [3209]" strokeweight="1pt">
                      <v:textbox>
                        <w:txbxContent>
                          <w:p w14:paraId="01500B95" w14:textId="11A181F7" w:rsidR="00E47BD2" w:rsidRPr="00E47BD2" w:rsidRDefault="00E47BD2" w:rsidP="00E47BD2">
                            <w:pPr>
                              <w:jc w:val="center"/>
                              <w:rPr>
                                <w:b/>
                              </w:rPr>
                            </w:pP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733CE7DD">
                      <wp:simplePos x="0" y="0"/>
                      <wp:positionH relativeFrom="column">
                        <wp:posOffset>3122929</wp:posOffset>
                      </wp:positionH>
                      <wp:positionV relativeFrom="paragraph">
                        <wp:posOffset>149225</wp:posOffset>
                      </wp:positionV>
                      <wp:extent cx="390525" cy="247650"/>
                      <wp:effectExtent l="0" t="0" r="28575" b="19050"/>
                      <wp:wrapNone/>
                      <wp:docPr id="6" name="Rectángulo 6"/>
                      <wp:cNvGraphicFramePr/>
                      <a:graphic xmlns:a="http://schemas.openxmlformats.org/drawingml/2006/main">
                        <a:graphicData uri="http://schemas.microsoft.com/office/word/2010/wordprocessingShape">
                          <wps:wsp>
                            <wps:cNvSpPr/>
                            <wps:spPr>
                              <a:xfrm>
                                <a:off x="0" y="0"/>
                                <a:ext cx="390525" cy="2476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2F78DF" w14:textId="23F79D52" w:rsidR="00E47BD2" w:rsidRPr="00E47BD2" w:rsidRDefault="00E47BD2" w:rsidP="00E47BD2">
                                  <w:pPr>
                                    <w:jc w:val="center"/>
                                    <w:rPr>
                                      <w:b/>
                                    </w:rPr>
                                  </w:pPr>
                                  <w:r>
                                    <w:rPr>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5.9pt;margin-top:11.75pt;width:30.75pt;height:1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" fillcolor="white [3201]" strokecolor="#70ad47 [3209]" strokeweight="1pt">
                      <v:textbox>
                        <w:txbxContent>
                          <w:p w14:paraId="772F78DF" w14:textId="23F79D52" w:rsidR="00E47BD2" w:rsidRPr="00E47BD2" w:rsidRDefault="00E47BD2" w:rsidP="00E47BD2">
                            <w:pPr>
                              <w:jc w:val="center"/>
                              <w:rPr>
                                <w:b/>
                              </w:rPr>
                            </w:pPr>
                            <w:r>
                              <w:rPr>
                                <w:b/>
                              </w:rP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73E22815">
                      <wp:simplePos x="0" y="0"/>
                      <wp:positionH relativeFrom="column">
                        <wp:posOffset>1608454</wp:posOffset>
                      </wp:positionH>
                      <wp:positionV relativeFrom="paragraph">
                        <wp:posOffset>324485</wp:posOffset>
                      </wp:positionV>
                      <wp:extent cx="447675" cy="247650"/>
                      <wp:effectExtent l="0" t="0" r="28575" b="19050"/>
                      <wp:wrapNone/>
                      <wp:docPr id="15" name="Rectángulo 15"/>
                      <wp:cNvGraphicFramePr/>
                      <a:graphic xmlns:a="http://schemas.openxmlformats.org/drawingml/2006/main">
                        <a:graphicData uri="http://schemas.microsoft.com/office/word/2010/wordprocessingShape">
                          <wps:wsp>
                            <wps:cNvSpPr/>
                            <wps:spPr>
                              <a:xfrm>
                                <a:off x="0" y="0"/>
                                <a:ext cx="447675" cy="2476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B82CC3D" w14:textId="17F86377" w:rsidR="00713643" w:rsidRPr="00713643" w:rsidRDefault="00713643" w:rsidP="00713643">
                                  <w:pPr>
                                    <w:jc w:val="center"/>
                                    <w:rPr>
                                      <w:b/>
                                    </w:rPr>
                                  </w:pPr>
                                  <w:r>
                                    <w:rPr>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126.65pt;margin-top:25.55pt;width:35.25pt;height:1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" fillcolor="white [3201]" strokecolor="#70ad47 [3209]" strokeweight="1pt">
                      <v:textbox>
                        <w:txbxContent>
                          <w:p w14:paraId="4B82CC3D" w14:textId="17F86377" w:rsidR="00713643" w:rsidRPr="00713643" w:rsidRDefault="00713643" w:rsidP="00713643">
                            <w:pPr>
                              <w:jc w:val="center"/>
                              <w:rPr>
                                <w:b/>
                              </w:rPr>
                            </w:pPr>
                            <w:r>
                              <w:rPr>
                                <w:b/>
                              </w:rP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t xml:space="preserve">EN CUALQUIER ESTADO DEL PROCESO, CUANDO EL JUZGADOR ENCUENTRE PROBADA LA COSA JUZGADA, LA CADUCIDAD, LA TRANSACCIÓN, LA </w:t>
            </w:r>
            <w:r w:rsidRPr="001F2D25">
              <w:rPr>
                <w:rFonts w:ascii="Arial" w:eastAsia="Calibri" w:hAnsi="Arial" w:cs="Arial"/>
                <w:b/>
                <w:lang w:val="es-MX"/>
              </w:rPr>
              <w:lastRenderedPageBreak/>
              <w:t>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D81AE" w14:textId="77777777" w:rsidR="00A740A9" w:rsidRDefault="00A740A9">
      <w:pPr>
        <w:spacing w:after="0" w:line="240" w:lineRule="auto"/>
      </w:pPr>
      <w:r>
        <w:separator/>
      </w:r>
    </w:p>
  </w:endnote>
  <w:endnote w:type="continuationSeparator" w:id="0">
    <w:p w14:paraId="2E10ED44" w14:textId="77777777" w:rsidR="00A740A9" w:rsidRDefault="00A74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A740A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A740A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BE37A" w14:textId="77777777" w:rsidR="00A740A9" w:rsidRDefault="00A740A9">
      <w:pPr>
        <w:spacing w:after="0" w:line="240" w:lineRule="auto"/>
      </w:pPr>
      <w:r>
        <w:separator/>
      </w:r>
    </w:p>
  </w:footnote>
  <w:footnote w:type="continuationSeparator" w:id="0">
    <w:p w14:paraId="1C658445" w14:textId="77777777" w:rsidR="00A740A9" w:rsidRDefault="00A740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41A64"/>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3201"/>
    <w:rsid w:val="00306339"/>
    <w:rsid w:val="00341FFF"/>
    <w:rsid w:val="003A0FA3"/>
    <w:rsid w:val="003B379B"/>
    <w:rsid w:val="00407892"/>
    <w:rsid w:val="004430DA"/>
    <w:rsid w:val="00462075"/>
    <w:rsid w:val="004C270A"/>
    <w:rsid w:val="00516F1D"/>
    <w:rsid w:val="00532C33"/>
    <w:rsid w:val="00536106"/>
    <w:rsid w:val="00565605"/>
    <w:rsid w:val="00591BD3"/>
    <w:rsid w:val="005B3ECD"/>
    <w:rsid w:val="005C690E"/>
    <w:rsid w:val="005D343D"/>
    <w:rsid w:val="006E320B"/>
    <w:rsid w:val="00713643"/>
    <w:rsid w:val="00764314"/>
    <w:rsid w:val="007D59E3"/>
    <w:rsid w:val="00823B31"/>
    <w:rsid w:val="00857522"/>
    <w:rsid w:val="008B0514"/>
    <w:rsid w:val="00926ADA"/>
    <w:rsid w:val="00965363"/>
    <w:rsid w:val="0096597C"/>
    <w:rsid w:val="009D2287"/>
    <w:rsid w:val="009E3199"/>
    <w:rsid w:val="00A461DF"/>
    <w:rsid w:val="00A62E46"/>
    <w:rsid w:val="00A740A9"/>
    <w:rsid w:val="00B47DA4"/>
    <w:rsid w:val="00B713D2"/>
    <w:rsid w:val="00C43096"/>
    <w:rsid w:val="00C53F95"/>
    <w:rsid w:val="00C5649B"/>
    <w:rsid w:val="00C67809"/>
    <w:rsid w:val="00C74393"/>
    <w:rsid w:val="00CC64F1"/>
    <w:rsid w:val="00CF03D9"/>
    <w:rsid w:val="00D111DA"/>
    <w:rsid w:val="00D747D0"/>
    <w:rsid w:val="00D75A67"/>
    <w:rsid w:val="00DB38E3"/>
    <w:rsid w:val="00DC796E"/>
    <w:rsid w:val="00DE6DCB"/>
    <w:rsid w:val="00E031FD"/>
    <w:rsid w:val="00E03626"/>
    <w:rsid w:val="00E377AA"/>
    <w:rsid w:val="00E42B7C"/>
    <w:rsid w:val="00E47BD2"/>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0E75A-E848-4190-A31D-A8A103426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903</Words>
  <Characters>4971</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Despacho 03 Tribunal Administrativo - Meta - Villavicencio</cp:lastModifiedBy>
  <cp:revision>5</cp:revision>
  <dcterms:created xsi:type="dcterms:W3CDTF">2021-09-06T20:14:00Z</dcterms:created>
  <dcterms:modified xsi:type="dcterms:W3CDTF">2021-09-06T22:47:00Z</dcterms:modified>
</cp:coreProperties>
</file>