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E3C00" w14:textId="77777777" w:rsidR="00ED4ECD" w:rsidRDefault="00ED4ECD" w:rsidP="00B713D2">
      <w:pPr>
        <w:pStyle w:val="Sinespaciado"/>
        <w:rPr>
          <w:rFonts w:ascii="Arial" w:eastAsia="Calibri" w:hAnsi="Arial" w:cs="Arial"/>
          <w:b/>
          <w:sz w:val="24"/>
          <w:szCs w:val="24"/>
          <w:lang w:val="es-MX"/>
        </w:rPr>
      </w:pPr>
      <w:r w:rsidRPr="002F78AE">
        <w:rPr>
          <w:rFonts w:ascii="Arial" w:hAnsi="Arial" w:cs="Arial"/>
          <w:noProof/>
          <w:lang w:val="en-US" w:eastAsia="en-US"/>
        </w:rPr>
        <w:drawing>
          <wp:anchor distT="0" distB="0" distL="114300" distR="114300" simplePos="0" relativeHeight="251682816" behindDoc="0" locked="0" layoutInCell="1" allowOverlap="1" wp14:anchorId="2792CF77" wp14:editId="52F457CB">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FF0949B" w14:textId="77777777" w:rsidR="00ED4ECD" w:rsidRPr="00ED4ECD" w:rsidRDefault="00ED4ECD" w:rsidP="00ED4ECD">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E9405BC" w14:textId="0B6368D5" w:rsidR="0036213E" w:rsidRDefault="00ED4ECD" w:rsidP="00ED4ECD">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0036213E" w:rsidRPr="0036213E">
        <w:rPr>
          <w:rFonts w:ascii="Arial" w:eastAsia="Calibri" w:hAnsi="Arial" w:cs="Arial"/>
          <w:b/>
          <w:lang w:val="es-MX"/>
        </w:rPr>
        <w:t>CON REGISTRO DE CONTENIDO</w:t>
      </w:r>
    </w:p>
    <w:p w14:paraId="0B81D887" w14:textId="3FACEA65" w:rsidR="00ED4ECD" w:rsidRPr="00ED4ECD" w:rsidRDefault="0036213E" w:rsidP="00ED4ECD">
      <w:pPr>
        <w:pStyle w:val="Sinespaciado"/>
        <w:jc w:val="center"/>
        <w:rPr>
          <w:rFonts w:ascii="Arial" w:hAnsi="Arial" w:cs="Arial"/>
          <w:b/>
          <w:lang w:val="es-MX"/>
        </w:rPr>
      </w:pPr>
      <w:r>
        <w:rPr>
          <w:rFonts w:ascii="Arial" w:eastAsia="Calibri" w:hAnsi="Arial" w:cs="Arial"/>
          <w:b/>
          <w:lang w:val="es-MX"/>
        </w:rPr>
        <w:t>-</w:t>
      </w:r>
      <w:r w:rsidR="00C14FD6">
        <w:rPr>
          <w:rFonts w:ascii="Arial" w:eastAsia="Calibri" w:hAnsi="Arial" w:cs="Arial"/>
          <w:b/>
          <w:lang w:val="es-MX"/>
        </w:rPr>
        <w:t>EXCEPCIONES PREVIAS Y PERENTORIAS</w:t>
      </w:r>
      <w:r>
        <w:rPr>
          <w:rFonts w:ascii="Arial" w:eastAsia="Calibri" w:hAnsi="Arial" w:cs="Arial"/>
          <w:b/>
          <w:lang w:val="es-MX"/>
        </w:rPr>
        <w:t>-</w:t>
      </w:r>
    </w:p>
    <w:p w14:paraId="0F5C5AD5" w14:textId="77777777" w:rsidR="00B713D2" w:rsidRDefault="00B713D2" w:rsidP="00B713D2">
      <w:pPr>
        <w:pStyle w:val="Sinespaciado"/>
        <w:rPr>
          <w:rFonts w:ascii="Arial" w:hAnsi="Arial" w:cs="Arial"/>
          <w:lang w:val="es-MX"/>
        </w:rPr>
      </w:pPr>
    </w:p>
    <w:p w14:paraId="64DB4AA5" w14:textId="77777777" w:rsidR="0036213E" w:rsidRPr="0036213E" w:rsidRDefault="0036213E" w:rsidP="0036213E">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proofErr w:type="gramStart"/>
      <w:r w:rsidRPr="0036213E">
        <w:rPr>
          <w:rFonts w:ascii="Arial" w:hAnsi="Arial" w:cs="Arial"/>
          <w:bCs/>
          <w:lang w:val="es-MX"/>
        </w:rPr>
        <w:t>continuación</w:t>
      </w:r>
      <w:proofErr w:type="gramEnd"/>
      <w:r w:rsidRPr="0036213E">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5A802826" w14:textId="77777777" w:rsidR="0036213E" w:rsidRDefault="0036213E"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65156229" w14:textId="4BCB8A29" w:rsidR="00B713D2" w:rsidRP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063B55C"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C314492" w14:textId="77777777" w:rsidR="00ED4ECD"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462075" w:rsidRPr="00B713D2">
        <w:rPr>
          <w:rFonts w:ascii="Arial" w:hAnsi="Arial" w:cs="Arial"/>
          <w:lang w:val="es-MX"/>
        </w:rPr>
        <w:t xml:space="preserve"> 38 L. </w:t>
      </w:r>
      <w:r w:rsidRPr="00B713D2">
        <w:rPr>
          <w:rFonts w:ascii="Arial" w:hAnsi="Arial" w:cs="Arial"/>
          <w:lang w:val="es-MX"/>
        </w:rPr>
        <w:t xml:space="preserve">2080 de 2021 </w:t>
      </w:r>
      <w:r w:rsidR="00462075" w:rsidRPr="00B713D2">
        <w:rPr>
          <w:rFonts w:ascii="Arial" w:hAnsi="Arial" w:cs="Arial"/>
          <w:lang w:val="es-MX"/>
        </w:rPr>
        <w:t>(parágrafo 2º artículo 175 CPACA)</w:t>
      </w:r>
    </w:p>
    <w:p w14:paraId="592046B7"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40 No. 6 L. 2080 de 2021 (artículo 180 No. 6 CPACA)</w:t>
      </w:r>
    </w:p>
    <w:p w14:paraId="4645D31B"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No. 3 L. 2080 de 2021 (artículo 182A No. 3 CPACA)</w:t>
      </w:r>
    </w:p>
    <w:p w14:paraId="7FC08E4B" w14:textId="77777777" w:rsidR="000D6A0D" w:rsidRDefault="000D6A0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51 L. 2080 de 2021 (artículo </w:t>
      </w:r>
      <w:r w:rsidR="0023682D">
        <w:rPr>
          <w:rFonts w:ascii="Arial" w:hAnsi="Arial" w:cs="Arial"/>
          <w:lang w:val="es-MX"/>
        </w:rPr>
        <w:t>201A CPACA)</w:t>
      </w:r>
    </w:p>
    <w:p w14:paraId="191FCB22"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100, 100 y 102 Código General del Proceso</w:t>
      </w:r>
    </w:p>
    <w:p w14:paraId="73C0A2CD" w14:textId="77777777" w:rsidR="00ED4ECD" w:rsidRDefault="00ED4ECD" w:rsidP="00B713D2">
      <w:pPr>
        <w:pStyle w:val="Sinespaciado"/>
        <w:rPr>
          <w:rFonts w:ascii="Arial" w:hAnsi="Arial" w:cs="Arial"/>
          <w:b/>
          <w:sz w:val="24"/>
          <w:szCs w:val="24"/>
          <w:lang w:val="es-MX"/>
        </w:rPr>
      </w:pPr>
    </w:p>
    <w:p w14:paraId="40328F4E" w14:textId="0462055E" w:rsidR="00B713D2" w:rsidRPr="003A0FA3" w:rsidRDefault="00ED4ECD" w:rsidP="00B713D2">
      <w:pPr>
        <w:pStyle w:val="Sinespaciado"/>
        <w:ind w:left="-1134"/>
        <w:rPr>
          <w:rFonts w:ascii="Arial" w:hAnsi="Arial" w:cs="Arial"/>
          <w:lang w:val="es-MX"/>
        </w:rPr>
      </w:pPr>
      <w:r w:rsidRPr="003A0FA3">
        <w:rPr>
          <w:rFonts w:ascii="Arial" w:eastAsia="Calibri" w:hAnsi="Arial" w:cs="Arial"/>
          <w:lang w:val="es-MX"/>
        </w:rPr>
        <w:t>Elaborada por:</w:t>
      </w:r>
      <w:r w:rsidR="00032811">
        <w:rPr>
          <w:rFonts w:ascii="Arial" w:eastAsia="Calibri" w:hAnsi="Arial" w:cs="Arial"/>
          <w:lang w:val="es-MX"/>
        </w:rPr>
        <w:t xml:space="preserve">      CLAUDIA DEL PILAR PEÑALOZ ALINERO</w:t>
      </w:r>
    </w:p>
    <w:p w14:paraId="6EB06E7D" w14:textId="1ADC4A9F" w:rsidR="00ED4ECD" w:rsidRPr="003A0FA3" w:rsidRDefault="00B713D2" w:rsidP="00B713D2">
      <w:pPr>
        <w:pStyle w:val="Sinespaciado"/>
        <w:ind w:left="-1134"/>
        <w:rPr>
          <w:rFonts w:ascii="Arial" w:hAnsi="Arial" w:cs="Arial"/>
          <w:lang w:val="es-MX"/>
        </w:rPr>
      </w:pPr>
      <w:r w:rsidRPr="003A0FA3">
        <w:rPr>
          <w:rFonts w:ascii="Arial" w:hAnsi="Arial" w:cs="Arial"/>
          <w:lang w:val="es-MX"/>
        </w:rPr>
        <w:t xml:space="preserve">Fecha:   </w:t>
      </w:r>
      <w:r w:rsidR="00032811">
        <w:rPr>
          <w:rFonts w:ascii="Arial" w:hAnsi="Arial" w:cs="Arial"/>
          <w:lang w:val="es-MX"/>
        </w:rPr>
        <w:t xml:space="preserve">               4 </w:t>
      </w:r>
      <w:r w:rsidR="00B030B5">
        <w:rPr>
          <w:rFonts w:ascii="Arial" w:hAnsi="Arial" w:cs="Arial"/>
          <w:lang w:val="es-MX"/>
        </w:rPr>
        <w:t>DE SEPTIEMBRE DE 2021</w:t>
      </w:r>
    </w:p>
    <w:p w14:paraId="018B925F" w14:textId="60244BAA" w:rsidR="00ED4ECD" w:rsidRPr="003A0FA3" w:rsidRDefault="00B713D2" w:rsidP="00B713D2">
      <w:pPr>
        <w:pStyle w:val="Sinespaciado"/>
        <w:ind w:left="-1134"/>
        <w:rPr>
          <w:rFonts w:ascii="Arial" w:hAnsi="Arial" w:cs="Arial"/>
          <w:lang w:val="es-MX"/>
        </w:rPr>
      </w:pPr>
      <w:r w:rsidRPr="003A0FA3">
        <w:rPr>
          <w:rFonts w:ascii="Arial" w:hAnsi="Arial" w:cs="Arial"/>
          <w:lang w:val="es-MX"/>
        </w:rPr>
        <w:t>Medio de c</w:t>
      </w:r>
      <w:r w:rsidR="00ED4ECD" w:rsidRPr="003A0FA3">
        <w:rPr>
          <w:rFonts w:ascii="Arial" w:hAnsi="Arial" w:cs="Arial"/>
          <w:lang w:val="es-MX"/>
        </w:rPr>
        <w:t xml:space="preserve">ontrol: </w:t>
      </w:r>
      <w:r w:rsidR="00B030B5">
        <w:rPr>
          <w:rFonts w:ascii="Arial" w:hAnsi="Arial" w:cs="Arial"/>
          <w:lang w:val="es-MX"/>
        </w:rPr>
        <w:t xml:space="preserve"> NULIDAD Y RESTABLECIMIENTO DEL DERECHO</w:t>
      </w:r>
    </w:p>
    <w:p w14:paraId="627AFBC9" w14:textId="58C5BB6A"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Demandante:</w:t>
      </w:r>
      <w:r w:rsidR="00032811">
        <w:rPr>
          <w:rFonts w:ascii="Arial" w:hAnsi="Arial" w:cs="Arial"/>
          <w:lang w:val="es-MX"/>
        </w:rPr>
        <w:t xml:space="preserve">       FRANCISCO JOSÉ DE CALDAS</w:t>
      </w:r>
    </w:p>
    <w:p w14:paraId="231A2D7B" w14:textId="45CB10CB"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Demandado:</w:t>
      </w:r>
      <w:r w:rsidR="00B030B5">
        <w:rPr>
          <w:rFonts w:ascii="Arial" w:hAnsi="Arial" w:cs="Arial"/>
          <w:lang w:val="es-MX"/>
        </w:rPr>
        <w:t xml:space="preserve">         M</w:t>
      </w:r>
      <w:r w:rsidR="00032811">
        <w:rPr>
          <w:rFonts w:ascii="Arial" w:hAnsi="Arial" w:cs="Arial"/>
          <w:lang w:val="es-MX"/>
        </w:rPr>
        <w:t>UNICIPIO PALOQUEMAO</w:t>
      </w:r>
      <w:r w:rsidR="00B030B5">
        <w:rPr>
          <w:rFonts w:ascii="Arial" w:hAnsi="Arial" w:cs="Arial"/>
          <w:lang w:val="es-MX"/>
        </w:rPr>
        <w:t xml:space="preserve"> - MAGDALENA</w:t>
      </w:r>
    </w:p>
    <w:p w14:paraId="3E4F965C" w14:textId="77777777" w:rsidR="00B713D2" w:rsidRPr="003A0FA3" w:rsidRDefault="00B713D2" w:rsidP="00B713D2">
      <w:pPr>
        <w:pStyle w:val="Sinespaciado"/>
        <w:ind w:left="-1134"/>
        <w:rPr>
          <w:rFonts w:ascii="Arial" w:hAnsi="Arial" w:cs="Arial"/>
          <w:lang w:val="es-MX"/>
        </w:rPr>
      </w:pPr>
    </w:p>
    <w:p w14:paraId="0E4816A0" w14:textId="3B09EF41" w:rsidR="00B713D2" w:rsidRPr="003A0FA3" w:rsidRDefault="00B713D2" w:rsidP="00B713D2">
      <w:pPr>
        <w:pStyle w:val="Sinespaciado"/>
        <w:ind w:left="-1134"/>
        <w:rPr>
          <w:rFonts w:ascii="Arial" w:hAnsi="Arial" w:cs="Arial"/>
          <w:lang w:val="es-MX"/>
        </w:rPr>
      </w:pPr>
    </w:p>
    <w:tbl>
      <w:tblPr>
        <w:tblStyle w:val="Tablaconcuadrcula"/>
        <w:tblW w:w="10343" w:type="dxa"/>
        <w:tblInd w:w="-1134" w:type="dxa"/>
        <w:tblLook w:val="04A0" w:firstRow="1" w:lastRow="0" w:firstColumn="1" w:lastColumn="0" w:noHBand="0" w:noVBand="1"/>
      </w:tblPr>
      <w:tblGrid>
        <w:gridCol w:w="10343"/>
      </w:tblGrid>
      <w:tr w:rsidR="00CC64F1" w:rsidRPr="003A0FA3" w14:paraId="5057B5C8" w14:textId="77777777" w:rsidTr="00BF73D5">
        <w:trPr>
          <w:trHeight w:val="363"/>
        </w:trPr>
        <w:tc>
          <w:tcPr>
            <w:tcW w:w="10343" w:type="dxa"/>
          </w:tcPr>
          <w:p w14:paraId="7E98AB5F" w14:textId="77777777" w:rsidR="00CC64F1" w:rsidRPr="003A0FA3" w:rsidRDefault="00FE6B43" w:rsidP="00222D4A">
            <w:pPr>
              <w:pStyle w:val="Sinespaciado"/>
              <w:numPr>
                <w:ilvl w:val="0"/>
                <w:numId w:val="2"/>
              </w:numPr>
              <w:ind w:left="0" w:firstLine="27"/>
              <w:rPr>
                <w:rFonts w:ascii="Arial" w:eastAsia="Calibri" w:hAnsi="Arial" w:cs="Arial"/>
                <w:b/>
                <w:lang w:val="es-MX"/>
              </w:rPr>
            </w:pPr>
            <w:r w:rsidRPr="003A0FA3">
              <w:rPr>
                <w:rFonts w:ascii="Arial" w:eastAsia="Calibri" w:hAnsi="Arial" w:cs="Arial"/>
                <w:b/>
                <w:lang w:val="es-MX"/>
              </w:rPr>
              <w:t>OPORTUNIDAD</w:t>
            </w:r>
          </w:p>
          <w:p w14:paraId="41F36501" w14:textId="77777777" w:rsidR="00CC64F1" w:rsidRPr="003A0FA3" w:rsidRDefault="00CC64F1" w:rsidP="00B713D2">
            <w:pPr>
              <w:pStyle w:val="Sinespaciado"/>
              <w:rPr>
                <w:rFonts w:ascii="Arial" w:eastAsia="Calibri" w:hAnsi="Arial" w:cs="Arial"/>
                <w:lang w:val="es-MX"/>
              </w:rPr>
            </w:pPr>
          </w:p>
          <w:p w14:paraId="3176BD31" w14:textId="77777777" w:rsidR="00222D4A" w:rsidRDefault="00FE6B43" w:rsidP="000F105D">
            <w:pPr>
              <w:pStyle w:val="Sinespaciado"/>
              <w:rPr>
                <w:rFonts w:ascii="Arial" w:eastAsia="Calibri" w:hAnsi="Arial" w:cs="Arial"/>
                <w:lang w:val="es-MX"/>
              </w:rPr>
            </w:pPr>
            <w:r w:rsidRPr="003A0FA3">
              <w:rPr>
                <w:rFonts w:ascii="Arial" w:eastAsia="Calibri" w:hAnsi="Arial" w:cs="Arial"/>
                <w:lang w:val="es-MX"/>
              </w:rPr>
              <w:t>Verifique que las excepciones planteadas por los demandados hayan sido presentadas dentro del t</w:t>
            </w:r>
            <w:r w:rsidR="003A0FA3" w:rsidRPr="003A0FA3">
              <w:rPr>
                <w:rFonts w:ascii="Arial" w:eastAsia="Calibri" w:hAnsi="Arial" w:cs="Arial"/>
                <w:lang w:val="es-MX"/>
              </w:rPr>
              <w:t xml:space="preserve">érmino legal </w:t>
            </w:r>
          </w:p>
          <w:p w14:paraId="3344D4DF" w14:textId="77777777" w:rsidR="00FE6B43" w:rsidRDefault="00E377AA" w:rsidP="000F105D">
            <w:pPr>
              <w:pStyle w:val="Sinespaciado"/>
              <w:rPr>
                <w:rFonts w:ascii="Arial" w:eastAsia="Calibri" w:hAnsi="Arial" w:cs="Arial"/>
                <w:lang w:val="es-MX"/>
              </w:rPr>
            </w:pPr>
            <w:r>
              <w:rPr>
                <w:rFonts w:ascii="Arial" w:eastAsia="Calibri" w:hAnsi="Arial" w:cs="Arial"/>
                <w:lang w:val="es-MX"/>
              </w:rPr>
              <w:t>(A</w:t>
            </w:r>
            <w:r w:rsidR="003A0FA3">
              <w:rPr>
                <w:rFonts w:ascii="Arial" w:eastAsia="Calibri" w:hAnsi="Arial" w:cs="Arial"/>
                <w:lang w:val="es-MX"/>
              </w:rPr>
              <w:t xml:space="preserve">rts. </w:t>
            </w:r>
            <w:r w:rsidR="000F105D">
              <w:rPr>
                <w:rFonts w:ascii="Arial" w:eastAsia="Calibri" w:hAnsi="Arial" w:cs="Arial"/>
                <w:lang w:val="es-MX"/>
              </w:rPr>
              <w:t xml:space="preserve">172, 175, </w:t>
            </w:r>
            <w:r w:rsidR="00965363">
              <w:rPr>
                <w:rFonts w:ascii="Arial" w:eastAsia="Calibri" w:hAnsi="Arial" w:cs="Arial"/>
                <w:lang w:val="es-MX"/>
              </w:rPr>
              <w:t xml:space="preserve">199 </w:t>
            </w:r>
            <w:r w:rsidR="00823B31">
              <w:rPr>
                <w:rFonts w:ascii="Arial" w:eastAsia="Calibri" w:hAnsi="Arial" w:cs="Arial"/>
                <w:lang w:val="es-MX"/>
              </w:rPr>
              <w:t>del CPACA)</w:t>
            </w:r>
          </w:p>
          <w:p w14:paraId="72A74135" w14:textId="77777777" w:rsidR="00222D4A" w:rsidRDefault="00222D4A" w:rsidP="000F105D">
            <w:pPr>
              <w:pStyle w:val="Sinespaciado"/>
              <w:rPr>
                <w:rFonts w:ascii="Arial" w:eastAsia="Calibri" w:hAnsi="Arial" w:cs="Arial"/>
                <w:lang w:val="es-MX"/>
              </w:rPr>
            </w:pPr>
          </w:p>
          <w:p w14:paraId="157D7210" w14:textId="77777777" w:rsidR="00222D4A" w:rsidRDefault="00222D4A" w:rsidP="000F105D">
            <w:pPr>
              <w:pStyle w:val="Sinespaciado"/>
              <w:rPr>
                <w:rFonts w:ascii="Arial" w:eastAsia="Calibri" w:hAnsi="Arial" w:cs="Arial"/>
                <w:lang w:val="es-MX"/>
              </w:rPr>
            </w:pPr>
          </w:p>
          <w:p w14:paraId="088D8132" w14:textId="6ED5EC33" w:rsidR="00222D4A" w:rsidRPr="00222D4A" w:rsidRDefault="00222D4A" w:rsidP="00222D4A">
            <w:pPr>
              <w:pStyle w:val="Sinespaciado"/>
              <w:rPr>
                <w:rFonts w:ascii="Arial" w:eastAsia="Calibri" w:hAnsi="Arial" w:cs="Arial"/>
                <w:lang w:val="es-MX"/>
              </w:rPr>
            </w:pPr>
            <w:r w:rsidRPr="00222D4A">
              <w:rPr>
                <w:rFonts w:ascii="Arial" w:eastAsia="Calibri" w:hAnsi="Arial" w:cs="Arial"/>
                <w:lang w:val="es-MX"/>
              </w:rPr>
              <w:t>¿Fueron propuestas dentro de la oportunidad legal?</w:t>
            </w:r>
            <w:r w:rsidR="003E5D94">
              <w:rPr>
                <w:rFonts w:ascii="Arial" w:eastAsia="Calibri" w:hAnsi="Arial" w:cs="Arial"/>
                <w:lang w:val="es-MX"/>
              </w:rPr>
              <w:t xml:space="preserve">   SI, toda vez que el término para contestar la de</w:t>
            </w:r>
            <w:r w:rsidR="00032811">
              <w:rPr>
                <w:rFonts w:ascii="Arial" w:eastAsia="Calibri" w:hAnsi="Arial" w:cs="Arial"/>
                <w:lang w:val="es-MX"/>
              </w:rPr>
              <w:t xml:space="preserve">manda se vencía el 12 de julio </w:t>
            </w:r>
            <w:r w:rsidR="003E5D94">
              <w:rPr>
                <w:rFonts w:ascii="Arial" w:eastAsia="Calibri" w:hAnsi="Arial" w:cs="Arial"/>
                <w:lang w:val="es-MX"/>
              </w:rPr>
              <w:t>de 2021 y fuero</w:t>
            </w:r>
            <w:r w:rsidR="00032811">
              <w:rPr>
                <w:rFonts w:ascii="Arial" w:eastAsia="Calibri" w:hAnsi="Arial" w:cs="Arial"/>
                <w:lang w:val="es-MX"/>
              </w:rPr>
              <w:t>n presentadas el día 9 de julio</w:t>
            </w:r>
            <w:r w:rsidR="003E5D94">
              <w:rPr>
                <w:rFonts w:ascii="Arial" w:eastAsia="Calibri" w:hAnsi="Arial" w:cs="Arial"/>
                <w:lang w:val="es-MX"/>
              </w:rPr>
              <w:t xml:space="preserve"> de 2021. </w:t>
            </w:r>
          </w:p>
          <w:p w14:paraId="37A2032D" w14:textId="77777777" w:rsidR="00222D4A" w:rsidRPr="00222D4A" w:rsidRDefault="00D747D0" w:rsidP="00222D4A">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698176" behindDoc="0" locked="0" layoutInCell="1" allowOverlap="1" wp14:anchorId="68A5A573" wp14:editId="35C92D21">
                      <wp:simplePos x="0" y="0"/>
                      <wp:positionH relativeFrom="column">
                        <wp:posOffset>1176736</wp:posOffset>
                      </wp:positionH>
                      <wp:positionV relativeFrom="paragraph">
                        <wp:posOffset>221219</wp:posOffset>
                      </wp:positionV>
                      <wp:extent cx="425167" cy="289143"/>
                      <wp:effectExtent l="0" t="0" r="13335" b="15875"/>
                      <wp:wrapNone/>
                      <wp:docPr id="27" name="Rectángulo 27"/>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2462BA" w14:textId="77777777" w:rsidR="00085715" w:rsidRDefault="00085715" w:rsidP="00D747D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A573" id="Rectángulo 27" o:spid="_x0000_s1026" style="position:absolute;left:0;text-align:left;margin-left:92.65pt;margin-top:17.4pt;width:33.5pt;height:2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7CcAIAACA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" fillcolor="white [3201]" strokecolor="#70ad47 [3209]" strokeweight="1pt">
                      <v:textbox>
                        <w:txbxContent>
                          <w:p w14:paraId="7F2462BA" w14:textId="77777777" w:rsidR="00085715" w:rsidRDefault="00085715" w:rsidP="00D747D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696128" behindDoc="0" locked="0" layoutInCell="1" allowOverlap="1" wp14:anchorId="01D52A9A" wp14:editId="69D000BA">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42E4C" w14:textId="2650EE0E" w:rsidR="00085715" w:rsidRPr="00032811" w:rsidRDefault="00032811" w:rsidP="00D747D0">
                                  <w:pPr>
                                    <w:jc w:val="center"/>
                                    <w:rPr>
                                      <w:rFonts w:ascii="Arial" w:hAnsi="Arial" w:cs="Arial"/>
                                      <w:color w:val="FF0000"/>
                                      <w:lang w:val="es-ES"/>
                                    </w:rPr>
                                  </w:pPr>
                                  <w:r>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2A9A" id="Rectángulo 26" o:spid="_x0000_s1027" style="position:absolute;left:0;text-align:left;margin-left:49.1pt;margin-top:17.4pt;width:26.15pt;height: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55A42E4C" w14:textId="2650EE0E" w:rsidR="00085715" w:rsidRPr="00032811" w:rsidRDefault="00032811" w:rsidP="00D747D0">
                            <w:pPr>
                              <w:jc w:val="center"/>
                              <w:rPr>
                                <w:rFonts w:ascii="Arial" w:hAnsi="Arial" w:cs="Arial"/>
                                <w:color w:val="FF0000"/>
                                <w:lang w:val="es-ES"/>
                              </w:rPr>
                            </w:pPr>
                            <w:r>
                              <w:rPr>
                                <w:rFonts w:ascii="Arial" w:hAnsi="Arial" w:cs="Arial"/>
                                <w:color w:val="FF0000"/>
                                <w:lang w:val="es-ES"/>
                              </w:rPr>
                              <w:t>X</w:t>
                            </w:r>
                          </w:p>
                        </w:txbxContent>
                      </v:textbox>
                    </v:rect>
                  </w:pict>
                </mc:Fallback>
              </mc:AlternateContent>
            </w:r>
          </w:p>
          <w:p w14:paraId="5D60AF09" w14:textId="77777777" w:rsidR="00222D4A" w:rsidRPr="00222D4A" w:rsidRDefault="00222D4A" w:rsidP="00222D4A">
            <w:pPr>
              <w:rPr>
                <w:rFonts w:ascii="Arial" w:hAnsi="Arial" w:cs="Arial"/>
              </w:rPr>
            </w:pPr>
          </w:p>
          <w:p w14:paraId="6127D65E" w14:textId="77777777" w:rsidR="00823B31" w:rsidRPr="003A0FA3" w:rsidRDefault="00823B31" w:rsidP="000F105D">
            <w:pPr>
              <w:pStyle w:val="Sinespaciado"/>
              <w:rPr>
                <w:rFonts w:ascii="Arial" w:eastAsia="Calibri" w:hAnsi="Arial" w:cs="Arial"/>
                <w:lang w:val="es-MX"/>
              </w:rPr>
            </w:pPr>
          </w:p>
        </w:tc>
      </w:tr>
      <w:tr w:rsidR="00CC64F1" w:rsidRPr="003A0FA3" w14:paraId="1EC97371" w14:textId="77777777" w:rsidTr="00BF73D5">
        <w:trPr>
          <w:trHeight w:val="363"/>
        </w:trPr>
        <w:tc>
          <w:tcPr>
            <w:tcW w:w="10343" w:type="dxa"/>
          </w:tcPr>
          <w:p w14:paraId="4FE58722" w14:textId="77777777" w:rsidR="00CC64F1" w:rsidRPr="00222D4A" w:rsidRDefault="00222D4A" w:rsidP="00222D4A">
            <w:pPr>
              <w:pStyle w:val="Sinespaciado"/>
              <w:numPr>
                <w:ilvl w:val="0"/>
                <w:numId w:val="2"/>
              </w:numPr>
              <w:ind w:left="27" w:firstLine="0"/>
              <w:rPr>
                <w:rFonts w:ascii="Arial" w:eastAsia="Calibri" w:hAnsi="Arial" w:cs="Arial"/>
                <w:b/>
                <w:lang w:val="es-MX"/>
              </w:rPr>
            </w:pPr>
            <w:r w:rsidRPr="00222D4A">
              <w:rPr>
                <w:rFonts w:ascii="Arial" w:eastAsia="Calibri" w:hAnsi="Arial" w:cs="Arial"/>
                <w:b/>
                <w:lang w:val="es-MX"/>
              </w:rPr>
              <w:t xml:space="preserve">TRASLADO </w:t>
            </w:r>
          </w:p>
          <w:p w14:paraId="337DF626" w14:textId="77777777" w:rsidR="00222D4A" w:rsidRDefault="00222D4A" w:rsidP="00222D4A">
            <w:pPr>
              <w:pStyle w:val="Sinespaciado"/>
              <w:rPr>
                <w:rFonts w:ascii="Arial" w:eastAsia="Calibri" w:hAnsi="Arial" w:cs="Arial"/>
                <w:lang w:val="es-MX"/>
              </w:rPr>
            </w:pPr>
          </w:p>
          <w:p w14:paraId="0258DEA2" w14:textId="77777777" w:rsidR="004C270A" w:rsidRDefault="00222D4A" w:rsidP="00222D4A">
            <w:pPr>
              <w:pStyle w:val="Sinespaciado"/>
              <w:rPr>
                <w:rFonts w:ascii="Arial" w:eastAsia="Calibri" w:hAnsi="Arial" w:cs="Arial"/>
                <w:lang w:val="es-MX"/>
              </w:rPr>
            </w:pPr>
            <w:r>
              <w:rPr>
                <w:rFonts w:ascii="Arial" w:eastAsia="Calibri" w:hAnsi="Arial" w:cs="Arial"/>
                <w:lang w:val="es-MX"/>
              </w:rPr>
              <w:t xml:space="preserve">Constate </w:t>
            </w:r>
            <w:r w:rsidR="004C270A">
              <w:rPr>
                <w:rFonts w:ascii="Arial" w:eastAsia="Calibri" w:hAnsi="Arial" w:cs="Arial"/>
                <w:lang w:val="es-MX"/>
              </w:rPr>
              <w:t xml:space="preserve">si a las excepciones propuestas se les corrió traslado </w:t>
            </w:r>
          </w:p>
          <w:p w14:paraId="2661A3A0" w14:textId="77777777" w:rsidR="004C270A" w:rsidRDefault="004C270A" w:rsidP="00222D4A">
            <w:pPr>
              <w:pStyle w:val="Sinespaciado"/>
              <w:rPr>
                <w:rFonts w:ascii="Arial" w:eastAsia="Calibri" w:hAnsi="Arial" w:cs="Arial"/>
                <w:lang w:val="es-MX"/>
              </w:rPr>
            </w:pPr>
            <w:r>
              <w:rPr>
                <w:rFonts w:ascii="Arial" w:eastAsia="Calibri" w:hAnsi="Arial" w:cs="Arial"/>
                <w:lang w:val="es-MX"/>
              </w:rPr>
              <w:t xml:space="preserve">(Arts. </w:t>
            </w:r>
            <w:r w:rsidR="004430DA">
              <w:rPr>
                <w:rFonts w:ascii="Arial" w:eastAsia="Calibri" w:hAnsi="Arial" w:cs="Arial"/>
                <w:lang w:val="es-MX"/>
              </w:rPr>
              <w:t>Parágrafo 2º art</w:t>
            </w:r>
            <w:r w:rsidR="001C54E3">
              <w:rPr>
                <w:rFonts w:ascii="Arial" w:eastAsia="Calibri" w:hAnsi="Arial" w:cs="Arial"/>
                <w:lang w:val="es-MX"/>
              </w:rPr>
              <w:t>ículo 175</w:t>
            </w:r>
            <w:r w:rsidR="002F6A16">
              <w:rPr>
                <w:rFonts w:ascii="Arial" w:eastAsia="Calibri" w:hAnsi="Arial" w:cs="Arial"/>
                <w:lang w:val="es-MX"/>
              </w:rPr>
              <w:t>, inciso 2º artículo 186</w:t>
            </w:r>
            <w:r w:rsidR="001C54E3">
              <w:rPr>
                <w:rFonts w:ascii="Arial" w:eastAsia="Calibri" w:hAnsi="Arial" w:cs="Arial"/>
                <w:lang w:val="es-MX"/>
              </w:rPr>
              <w:t xml:space="preserve"> y 201A del CPACA)</w:t>
            </w:r>
          </w:p>
          <w:p w14:paraId="0ACF0281" w14:textId="77777777" w:rsidR="002F6A16" w:rsidRDefault="002F6A16" w:rsidP="00222D4A">
            <w:pPr>
              <w:pStyle w:val="Sinespaciado"/>
              <w:rPr>
                <w:rFonts w:ascii="Arial" w:eastAsia="Calibri" w:hAnsi="Arial" w:cs="Arial"/>
                <w:lang w:val="es-MX"/>
              </w:rPr>
            </w:pPr>
          </w:p>
          <w:p w14:paraId="429FBD05" w14:textId="77777777" w:rsidR="004430DA" w:rsidRDefault="002F6A16" w:rsidP="00222D4A">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5233E77" w14:textId="77777777" w:rsidR="002F6A16" w:rsidRDefault="002F6A16" w:rsidP="00222D4A">
            <w:pPr>
              <w:pStyle w:val="Sinespaciado"/>
              <w:rPr>
                <w:rFonts w:ascii="Arial" w:eastAsia="Calibri" w:hAnsi="Arial" w:cs="Arial"/>
                <w:lang w:val="es-MX"/>
              </w:rPr>
            </w:pPr>
          </w:p>
          <w:p w14:paraId="341FFFF2" w14:textId="77777777" w:rsidR="002F6A16" w:rsidRPr="00E61BDD" w:rsidRDefault="00407892" w:rsidP="00E61BDD">
            <w:pPr>
              <w:pStyle w:val="Sinespaciado"/>
              <w:numPr>
                <w:ilvl w:val="0"/>
                <w:numId w:val="6"/>
              </w:numPr>
              <w:jc w:val="both"/>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89984" behindDoc="0" locked="0" layoutInCell="1" allowOverlap="1" wp14:anchorId="6BB8D4E8" wp14:editId="2CCCCA5C">
                      <wp:simplePos x="0" y="0"/>
                      <wp:positionH relativeFrom="column">
                        <wp:posOffset>3622901</wp:posOffset>
                      </wp:positionH>
                      <wp:positionV relativeFrom="paragraph">
                        <wp:posOffset>164615</wp:posOffset>
                      </wp:positionV>
                      <wp:extent cx="250441" cy="180550"/>
                      <wp:effectExtent l="0" t="0" r="16510" b="10160"/>
                      <wp:wrapNone/>
                      <wp:docPr id="23" name="Rectángulo 23"/>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614366" id="Rectángulo 23"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" fillcolor="white [3201]" strokecolor="#70ad47 [3209]" strokeweight="1pt"/>
                  </w:pict>
                </mc:Fallback>
              </mc:AlternateContent>
            </w:r>
            <w:r w:rsidR="00C43096" w:rsidRPr="00E61BDD">
              <w:rPr>
                <w:rFonts w:ascii="Arial" w:eastAsia="Calibri" w:hAnsi="Arial" w:cs="Arial"/>
                <w:lang w:val="es-MX"/>
              </w:rPr>
              <w:t>Por la parte</w:t>
            </w:r>
            <w:r w:rsidR="00E61BDD">
              <w:rPr>
                <w:rFonts w:ascii="Arial" w:eastAsia="Calibri" w:hAnsi="Arial" w:cs="Arial"/>
                <w:lang w:val="es-MX"/>
              </w:rPr>
              <w:t xml:space="preserve"> que propuso las excepciones </w:t>
            </w:r>
            <w:r w:rsidR="00C43096" w:rsidRPr="00E61BDD">
              <w:rPr>
                <w:rFonts w:ascii="Arial" w:eastAsia="Calibri" w:hAnsi="Arial" w:cs="Arial"/>
                <w:lang w:val="es-MX"/>
              </w:rPr>
              <w:t xml:space="preserve">mediante </w:t>
            </w:r>
            <w:r w:rsidR="00532C33">
              <w:rPr>
                <w:rFonts w:ascii="Arial" w:eastAsia="Calibri" w:hAnsi="Arial" w:cs="Arial"/>
                <w:lang w:val="es-MX"/>
              </w:rPr>
              <w:t xml:space="preserve">envío del </w:t>
            </w:r>
            <w:r w:rsidR="00E61BDD" w:rsidRPr="00E61BDD">
              <w:rPr>
                <w:rFonts w:ascii="Arial" w:eastAsia="Calibri" w:hAnsi="Arial" w:cs="Arial"/>
                <w:lang w:val="es-MX"/>
              </w:rPr>
              <w:t>ejemplar</w:t>
            </w:r>
            <w:r w:rsidR="00532C33">
              <w:rPr>
                <w:rFonts w:ascii="Arial" w:eastAsia="Calibri" w:hAnsi="Arial" w:cs="Arial"/>
                <w:lang w:val="es-MX"/>
              </w:rPr>
              <w:t xml:space="preserve"> o memorial</w:t>
            </w:r>
            <w:r w:rsidR="00E61BDD" w:rsidRPr="00E61BDD">
              <w:rPr>
                <w:rFonts w:ascii="Arial" w:eastAsia="Calibri" w:hAnsi="Arial" w:cs="Arial"/>
                <w:lang w:val="es-MX"/>
              </w:rPr>
              <w:t xml:space="preserve"> a los canales digitales de</w:t>
            </w:r>
            <w:r w:rsidR="00EE219B">
              <w:rPr>
                <w:rFonts w:ascii="Arial" w:eastAsia="Calibri" w:hAnsi="Arial" w:cs="Arial"/>
                <w:lang w:val="es-MX"/>
              </w:rPr>
              <w:t xml:space="preserve"> los otros sujetos procesales</w:t>
            </w:r>
          </w:p>
          <w:p w14:paraId="4AAAC0E7" w14:textId="6B2DEAF2" w:rsidR="002F6A16" w:rsidRDefault="002F6A16" w:rsidP="00222D4A">
            <w:pPr>
              <w:pStyle w:val="Sinespaciado"/>
              <w:rPr>
                <w:rFonts w:ascii="Arial" w:eastAsia="Calibri" w:hAnsi="Arial" w:cs="Arial"/>
                <w:lang w:val="es-MX"/>
              </w:rPr>
            </w:pPr>
          </w:p>
          <w:p w14:paraId="13B73D88" w14:textId="536F528B" w:rsidR="002F6A16" w:rsidRDefault="00407892" w:rsidP="00407892">
            <w:pPr>
              <w:pStyle w:val="Sinespaciado"/>
              <w:numPr>
                <w:ilvl w:val="0"/>
                <w:numId w:val="6"/>
              </w:numPr>
              <w:rPr>
                <w:rFonts w:ascii="Arial" w:eastAsia="Calibri" w:hAnsi="Arial" w:cs="Arial"/>
                <w:lang w:val="es-MX"/>
              </w:rPr>
            </w:pPr>
            <w:r>
              <w:rPr>
                <w:rFonts w:ascii="Arial" w:eastAsia="Calibri" w:hAnsi="Arial" w:cs="Arial"/>
                <w:lang w:val="es-MX"/>
              </w:rPr>
              <w:t xml:space="preserve">Por Secretaría </w:t>
            </w:r>
            <w:r w:rsidR="00627329">
              <w:rPr>
                <w:rFonts w:ascii="Arial" w:eastAsia="Calibri" w:hAnsi="Arial" w:cs="Arial"/>
                <w:lang w:val="es-MX"/>
              </w:rPr>
              <w:t>(</w:t>
            </w:r>
            <w:r w:rsidR="00032811">
              <w:rPr>
                <w:rFonts w:ascii="Arial" w:eastAsia="Calibri" w:hAnsi="Arial" w:cs="Arial"/>
                <w:color w:val="FF0000"/>
                <w:lang w:val="es-MX"/>
              </w:rPr>
              <w:t>X</w:t>
            </w:r>
            <w:r w:rsidR="00627329">
              <w:rPr>
                <w:rFonts w:ascii="Arial" w:eastAsia="Calibri" w:hAnsi="Arial" w:cs="Arial"/>
                <w:lang w:val="es-MX"/>
              </w:rPr>
              <w:t>)</w:t>
            </w:r>
            <w:r w:rsidR="003E5D94">
              <w:rPr>
                <w:rFonts w:ascii="Arial" w:eastAsia="Calibri" w:hAnsi="Arial" w:cs="Arial"/>
                <w:lang w:val="es-MX"/>
              </w:rPr>
              <w:t xml:space="preserve">    Se realizó el respectivo traslado</w:t>
            </w:r>
            <w:r w:rsidR="00551DC3">
              <w:rPr>
                <w:rFonts w:ascii="Arial" w:eastAsia="Calibri" w:hAnsi="Arial" w:cs="Arial"/>
                <w:lang w:val="es-MX"/>
              </w:rPr>
              <w:t>, insertando en el cuadro de traslado las</w:t>
            </w:r>
            <w:r w:rsidR="003E5D94">
              <w:rPr>
                <w:rFonts w:ascii="Arial" w:eastAsia="Calibri" w:hAnsi="Arial" w:cs="Arial"/>
                <w:lang w:val="es-MX"/>
              </w:rPr>
              <w:t xml:space="preserve"> páginas de la contestación de la demanda, donde se relaciona el acápite </w:t>
            </w:r>
            <w:r w:rsidR="00551DC3">
              <w:rPr>
                <w:rFonts w:ascii="Arial" w:eastAsia="Calibri" w:hAnsi="Arial" w:cs="Arial"/>
                <w:lang w:val="es-MX"/>
              </w:rPr>
              <w:t xml:space="preserve">de excepciones, </w:t>
            </w:r>
            <w:r w:rsidR="003E5D94">
              <w:rPr>
                <w:rFonts w:ascii="Arial" w:eastAsia="Calibri" w:hAnsi="Arial" w:cs="Arial"/>
                <w:lang w:val="es-MX"/>
              </w:rPr>
              <w:t>se hizo conforme a lo establecido en el artículo 201A</w:t>
            </w:r>
            <w:r w:rsidR="00551DC3">
              <w:rPr>
                <w:rFonts w:ascii="Arial" w:eastAsia="Calibri" w:hAnsi="Arial" w:cs="Arial"/>
                <w:lang w:val="es-MX"/>
              </w:rPr>
              <w:t xml:space="preserve"> del CPACA y se anotó en el TYBA.</w:t>
            </w:r>
          </w:p>
          <w:p w14:paraId="77C03530" w14:textId="77777777" w:rsidR="00407892" w:rsidRDefault="00407892" w:rsidP="00407892">
            <w:pPr>
              <w:pStyle w:val="Sinespaciado"/>
              <w:rPr>
                <w:rFonts w:ascii="Arial" w:eastAsia="Calibri" w:hAnsi="Arial" w:cs="Arial"/>
                <w:lang w:val="es-MX"/>
              </w:rPr>
            </w:pPr>
          </w:p>
          <w:p w14:paraId="23C567C7" w14:textId="77777777" w:rsidR="00D747D0" w:rsidRDefault="00D747D0" w:rsidP="00D747D0">
            <w:pPr>
              <w:pStyle w:val="Sinespaciado"/>
              <w:numPr>
                <w:ilvl w:val="0"/>
                <w:numId w:val="6"/>
              </w:numPr>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94080" behindDoc="0" locked="0" layoutInCell="1" allowOverlap="1" wp14:anchorId="1375DB18" wp14:editId="2B62E83C">
                      <wp:simplePos x="0" y="0"/>
                      <wp:positionH relativeFrom="column">
                        <wp:posOffset>1692303</wp:posOffset>
                      </wp:positionH>
                      <wp:positionV relativeFrom="paragraph">
                        <wp:posOffset>0</wp:posOffset>
                      </wp:positionV>
                      <wp:extent cx="250441" cy="180550"/>
                      <wp:effectExtent l="0" t="0" r="16510" b="10160"/>
                      <wp:wrapNone/>
                      <wp:docPr id="25" name="Rectángulo 2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7AA684" id="Rectángulo 25" o:spid="_x0000_s1026" style="position:absolute;margin-left:133.25pt;margin-top:0;width:19.7pt;height:1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A3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l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DpIKA3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672B0226" w14:textId="77777777" w:rsidR="004430DA" w:rsidRDefault="004430DA" w:rsidP="00222D4A">
            <w:pPr>
              <w:pStyle w:val="Sinespaciado"/>
              <w:rPr>
                <w:rFonts w:ascii="Arial" w:eastAsia="Calibri" w:hAnsi="Arial" w:cs="Arial"/>
                <w:lang w:val="es-MX"/>
              </w:rPr>
            </w:pPr>
          </w:p>
          <w:p w14:paraId="77FE693B" w14:textId="77777777" w:rsidR="00A461DF" w:rsidRPr="00A461DF" w:rsidRDefault="00CF03D9" w:rsidP="00A461DF">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00D747D0" w:rsidRPr="00A461DF">
              <w:rPr>
                <w:rFonts w:ascii="Arial" w:eastAsia="Calibri" w:hAnsi="Arial" w:cs="Arial"/>
                <w:i/>
                <w:sz w:val="18"/>
                <w:szCs w:val="18"/>
                <w:lang w:val="es-MX"/>
              </w:rPr>
              <w:t xml:space="preserve">: </w:t>
            </w:r>
          </w:p>
          <w:p w14:paraId="7617FF2E" w14:textId="77777777" w:rsidR="00A461DF" w:rsidRP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En la primera opción debe verificar que se haya remitido a todos los sujetos procesales a su respectivo canal digital, incluso al agente del Ministerio Público</w:t>
            </w:r>
          </w:p>
          <w:p w14:paraId="11A58691" w14:textId="77777777" w:rsid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 xml:space="preserve">En la segunda opción debe verificar que </w:t>
            </w:r>
            <w:r>
              <w:rPr>
                <w:rFonts w:ascii="Arial" w:eastAsia="Calibri" w:hAnsi="Arial" w:cs="Arial"/>
                <w:i/>
                <w:sz w:val="18"/>
                <w:szCs w:val="18"/>
                <w:lang w:val="es-MX"/>
              </w:rPr>
              <w:t>se haya fijado el traslado con la inserción del memorial</w:t>
            </w:r>
            <w:r w:rsidR="00CF03D9">
              <w:rPr>
                <w:rFonts w:ascii="Arial" w:eastAsia="Calibri" w:hAnsi="Arial" w:cs="Arial"/>
                <w:i/>
                <w:sz w:val="18"/>
                <w:szCs w:val="18"/>
                <w:lang w:val="es-MX"/>
              </w:rPr>
              <w:t>(es) que contienen las excepciones</w:t>
            </w:r>
          </w:p>
          <w:p w14:paraId="16283016" w14:textId="77777777" w:rsidR="00A461DF" w:rsidRPr="00CF03D9" w:rsidRDefault="00CF03D9" w:rsidP="00CF03D9">
            <w:pPr>
              <w:pStyle w:val="Sinespaciado"/>
              <w:numPr>
                <w:ilvl w:val="0"/>
                <w:numId w:val="7"/>
              </w:numPr>
              <w:jc w:val="both"/>
              <w:rPr>
                <w:rFonts w:ascii="Arial" w:eastAsia="Calibri" w:hAnsi="Arial" w:cs="Arial"/>
                <w:i/>
                <w:sz w:val="18"/>
                <w:szCs w:val="18"/>
                <w:lang w:val="es-MX"/>
              </w:rPr>
            </w:pPr>
            <w:r>
              <w:rPr>
                <w:rFonts w:ascii="Arial" w:eastAsia="Calibri" w:hAnsi="Arial" w:cs="Arial"/>
                <w:i/>
                <w:sz w:val="18"/>
                <w:szCs w:val="18"/>
                <w:lang w:val="es-MX"/>
              </w:rPr>
              <w:t>En la tercera opción debe garantizarse el trámite respectivo, so pena de vulnerar el debido proceso</w:t>
            </w:r>
          </w:p>
        </w:tc>
      </w:tr>
      <w:tr w:rsidR="00CC64F1" w:rsidRPr="003A0FA3" w14:paraId="55976C75" w14:textId="77777777" w:rsidTr="00BF73D5">
        <w:trPr>
          <w:trHeight w:val="363"/>
        </w:trPr>
        <w:tc>
          <w:tcPr>
            <w:tcW w:w="10343" w:type="dxa"/>
          </w:tcPr>
          <w:p w14:paraId="315E796A" w14:textId="77777777" w:rsidR="00CC64F1" w:rsidRDefault="00926ADA" w:rsidP="00CF03D9">
            <w:pPr>
              <w:pStyle w:val="Sinespaciado"/>
              <w:numPr>
                <w:ilvl w:val="0"/>
                <w:numId w:val="2"/>
              </w:numPr>
              <w:ind w:left="0" w:firstLine="0"/>
              <w:rPr>
                <w:rFonts w:ascii="Arial" w:eastAsia="Calibri" w:hAnsi="Arial" w:cs="Arial"/>
                <w:b/>
                <w:lang w:val="es-MX"/>
              </w:rPr>
            </w:pPr>
            <w:r w:rsidRPr="00926ADA">
              <w:rPr>
                <w:rFonts w:ascii="Arial" w:eastAsia="Calibri" w:hAnsi="Arial" w:cs="Arial"/>
                <w:b/>
                <w:lang w:val="es-MX"/>
              </w:rPr>
              <w:t xml:space="preserve">DISTINCIÓN </w:t>
            </w:r>
          </w:p>
          <w:p w14:paraId="1064964D" w14:textId="77777777" w:rsidR="00926ADA" w:rsidRDefault="00926ADA" w:rsidP="00926ADA">
            <w:pPr>
              <w:pStyle w:val="Sinespaciado"/>
              <w:rPr>
                <w:rFonts w:ascii="Arial" w:eastAsia="Calibri" w:hAnsi="Arial" w:cs="Arial"/>
                <w:b/>
                <w:lang w:val="es-MX"/>
              </w:rPr>
            </w:pPr>
          </w:p>
          <w:p w14:paraId="7DE6C3B0" w14:textId="77777777" w:rsidR="00926ADA" w:rsidRPr="00926ADA" w:rsidRDefault="00926ADA" w:rsidP="00926ADA">
            <w:pPr>
              <w:pStyle w:val="Sinespaciado"/>
              <w:rPr>
                <w:rFonts w:ascii="Arial" w:eastAsia="Calibri" w:hAnsi="Arial" w:cs="Arial"/>
                <w:lang w:val="es-MX"/>
              </w:rPr>
            </w:pPr>
            <w:r w:rsidRPr="00926ADA">
              <w:rPr>
                <w:rFonts w:ascii="Arial" w:eastAsia="Calibri" w:hAnsi="Arial" w:cs="Arial"/>
                <w:lang w:val="es-MX"/>
              </w:rPr>
              <w:t xml:space="preserve">Analice </w:t>
            </w:r>
            <w:r>
              <w:rPr>
                <w:rFonts w:ascii="Arial" w:eastAsia="Calibri" w:hAnsi="Arial" w:cs="Arial"/>
                <w:lang w:val="es-MX"/>
              </w:rPr>
              <w:t>que tipo de excepción(es) fue(ron) propuesta(s)</w:t>
            </w:r>
          </w:p>
          <w:p w14:paraId="18EE2E3A" w14:textId="77777777" w:rsidR="00CF03D9" w:rsidRDefault="00CF03D9" w:rsidP="00CF03D9">
            <w:pPr>
              <w:pStyle w:val="Sinespaciado"/>
              <w:rPr>
                <w:rFonts w:ascii="Arial" w:eastAsia="Calibri" w:hAnsi="Arial" w:cs="Arial"/>
                <w:lang w:val="es-MX"/>
              </w:rPr>
            </w:pPr>
          </w:p>
          <w:p w14:paraId="04702125" w14:textId="77777777" w:rsidR="00565605" w:rsidRDefault="00565605" w:rsidP="00565605">
            <w:pPr>
              <w:pStyle w:val="Sinespaciado"/>
              <w:rPr>
                <w:rFonts w:ascii="Arial" w:eastAsia="Calibri" w:hAnsi="Arial" w:cs="Arial"/>
                <w:lang w:val="es-MX"/>
              </w:rPr>
            </w:pPr>
            <w:r>
              <w:rPr>
                <w:rFonts w:ascii="Arial" w:eastAsia="Calibri" w:hAnsi="Arial" w:cs="Arial"/>
                <w:lang w:val="es-MX"/>
              </w:rPr>
              <w:t>Marque con una X alguna(s) de las siguientes opciones</w:t>
            </w:r>
            <w:r w:rsidR="00DB38E3">
              <w:rPr>
                <w:rFonts w:ascii="Arial" w:eastAsia="Calibri" w:hAnsi="Arial" w:cs="Arial"/>
                <w:lang w:val="es-MX"/>
              </w:rPr>
              <w:t>:</w:t>
            </w:r>
          </w:p>
          <w:p w14:paraId="5CB43326" w14:textId="77777777" w:rsidR="00565605" w:rsidRDefault="00565605" w:rsidP="00565605">
            <w:pPr>
              <w:pStyle w:val="Sinespaciado"/>
              <w:rPr>
                <w:rFonts w:ascii="Arial" w:eastAsia="Calibri" w:hAnsi="Arial" w:cs="Arial"/>
                <w:lang w:val="es-MX"/>
              </w:rPr>
            </w:pPr>
          </w:p>
          <w:p w14:paraId="081B272E" w14:textId="35F56892" w:rsidR="00DB38E3" w:rsidRDefault="00DB38E3" w:rsidP="00565605">
            <w:pPr>
              <w:pStyle w:val="Sinespaciado"/>
              <w:rPr>
                <w:rFonts w:ascii="Arial" w:eastAsia="Calibri" w:hAnsi="Arial" w:cs="Arial"/>
                <w:lang w:val="es-MX"/>
              </w:rPr>
            </w:pPr>
          </w:p>
          <w:p w14:paraId="14BAB22E" w14:textId="13C7EA15"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 xml:space="preserve">ones previas o dilatorias </w:t>
            </w:r>
            <w:r w:rsidR="00032811">
              <w:rPr>
                <w:rFonts w:ascii="Arial" w:eastAsia="Calibri" w:hAnsi="Arial" w:cs="Arial"/>
                <w:lang w:val="es-MX"/>
              </w:rPr>
              <w:t>(</w:t>
            </w:r>
            <w:r w:rsidR="00032811">
              <w:rPr>
                <w:rFonts w:ascii="Arial" w:eastAsia="Calibri" w:hAnsi="Arial" w:cs="Arial"/>
                <w:color w:val="FF0000"/>
                <w:lang w:val="es-MX"/>
              </w:rPr>
              <w:t>X</w:t>
            </w:r>
            <w:r w:rsidR="00627329">
              <w:rPr>
                <w:rFonts w:ascii="Arial" w:eastAsia="Calibri" w:hAnsi="Arial" w:cs="Arial"/>
                <w:lang w:val="es-MX"/>
              </w:rPr>
              <w:t xml:space="preserve">)                  </w:t>
            </w:r>
          </w:p>
          <w:p w14:paraId="59525777" w14:textId="77777777" w:rsidR="00DB38E3" w:rsidRDefault="00DB38E3" w:rsidP="00565605">
            <w:pPr>
              <w:pStyle w:val="Sinespaciado"/>
              <w:rPr>
                <w:rFonts w:ascii="Arial" w:eastAsia="Calibri" w:hAnsi="Arial" w:cs="Arial"/>
                <w:lang w:val="es-MX"/>
              </w:rPr>
            </w:pPr>
          </w:p>
          <w:p w14:paraId="46F25861" w14:textId="7A860C24" w:rsidR="00565605" w:rsidRDefault="00565605" w:rsidP="00565605">
            <w:pPr>
              <w:pStyle w:val="Sinespaciado"/>
              <w:rPr>
                <w:rFonts w:ascii="Arial" w:eastAsia="Calibri" w:hAnsi="Arial" w:cs="Arial"/>
                <w:lang w:val="es-MX"/>
              </w:rPr>
            </w:pPr>
          </w:p>
          <w:p w14:paraId="5A356D82" w14:textId="2B9716D4"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ones perentorias</w:t>
            </w:r>
            <w:r w:rsidR="00E07474">
              <w:rPr>
                <w:rFonts w:ascii="Arial" w:eastAsia="Calibri" w:hAnsi="Arial" w:cs="Arial"/>
                <w:lang w:val="es-MX"/>
              </w:rPr>
              <w:t>, de mérito o de fondo</w:t>
            </w:r>
            <w:r w:rsidR="00032811">
              <w:rPr>
                <w:rFonts w:ascii="Arial" w:eastAsia="Calibri" w:hAnsi="Arial" w:cs="Arial"/>
                <w:lang w:val="es-MX"/>
              </w:rPr>
              <w:t xml:space="preserve"> (</w:t>
            </w:r>
            <w:r w:rsidR="00032811">
              <w:rPr>
                <w:rFonts w:ascii="Arial" w:eastAsia="Calibri" w:hAnsi="Arial" w:cs="Arial"/>
                <w:color w:val="FF0000"/>
                <w:lang w:val="es-MX"/>
              </w:rPr>
              <w:t>X</w:t>
            </w:r>
            <w:r w:rsidR="00627329">
              <w:rPr>
                <w:rFonts w:ascii="Arial" w:eastAsia="Calibri" w:hAnsi="Arial" w:cs="Arial"/>
                <w:lang w:val="es-MX"/>
              </w:rPr>
              <w:t>)</w:t>
            </w:r>
          </w:p>
          <w:p w14:paraId="4EB7001F" w14:textId="77777777" w:rsidR="00DB38E3" w:rsidRDefault="00DB38E3" w:rsidP="00565605">
            <w:pPr>
              <w:pStyle w:val="Sinespaciado"/>
              <w:rPr>
                <w:rFonts w:ascii="Arial" w:eastAsia="Calibri" w:hAnsi="Arial" w:cs="Arial"/>
                <w:lang w:val="es-MX"/>
              </w:rPr>
            </w:pPr>
          </w:p>
          <w:p w14:paraId="5D8C94AE" w14:textId="02D8E862" w:rsidR="00565605" w:rsidRDefault="00565605" w:rsidP="00565605">
            <w:pPr>
              <w:pStyle w:val="Sinespaciado"/>
              <w:rPr>
                <w:rFonts w:ascii="Arial" w:eastAsia="Calibri" w:hAnsi="Arial" w:cs="Arial"/>
                <w:lang w:val="es-MX"/>
              </w:rPr>
            </w:pPr>
          </w:p>
          <w:p w14:paraId="1D804195" w14:textId="77777777" w:rsidR="00CF03D9" w:rsidRDefault="00CF03D9" w:rsidP="00CF03D9">
            <w:pPr>
              <w:pStyle w:val="Sinespaciado"/>
              <w:rPr>
                <w:rFonts w:ascii="Arial" w:eastAsia="Calibri" w:hAnsi="Arial" w:cs="Arial"/>
                <w:lang w:val="es-MX"/>
              </w:rPr>
            </w:pPr>
          </w:p>
          <w:p w14:paraId="5C60B310" w14:textId="77777777" w:rsidR="00DB38E3" w:rsidRPr="00A461DF" w:rsidRDefault="00DB38E3" w:rsidP="00DB38E3">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14:paraId="04C26706" w14:textId="77777777" w:rsidR="00CF03D9" w:rsidRPr="00E42B7C" w:rsidRDefault="00E42B7C" w:rsidP="00E42B7C">
            <w:pPr>
              <w:pStyle w:val="Sinespaciado"/>
              <w:numPr>
                <w:ilvl w:val="0"/>
                <w:numId w:val="8"/>
              </w:numPr>
              <w:jc w:val="both"/>
              <w:rPr>
                <w:rFonts w:ascii="Arial" w:eastAsia="Calibri" w:hAnsi="Arial" w:cs="Arial"/>
                <w:i/>
                <w:sz w:val="18"/>
                <w:szCs w:val="18"/>
                <w:lang w:val="es-MX"/>
              </w:rPr>
            </w:pPr>
            <w:r w:rsidRPr="00E42B7C">
              <w:rPr>
                <w:rFonts w:ascii="Arial" w:eastAsia="Calibri" w:hAnsi="Arial" w:cs="Arial"/>
                <w:i/>
                <w:sz w:val="18"/>
                <w:szCs w:val="18"/>
                <w:lang w:val="es-MX"/>
              </w:rPr>
              <w:t xml:space="preserve">Excepciones previas o dilatorias: </w:t>
            </w:r>
            <w:r w:rsidRPr="00E42B7C">
              <w:rPr>
                <w:rFonts w:ascii="Arial" w:hAnsi="Arial" w:cs="Arial"/>
                <w:i/>
                <w:sz w:val="18"/>
                <w:szCs w:val="18"/>
              </w:rPr>
              <w:t>son aquellas destinadas a sanear el proceso, su cometido no es el de cuestionar el fondo del asunto, sino el de mejorar el trámite de la </w:t>
            </w:r>
            <w:proofErr w:type="spellStart"/>
            <w:r w:rsidRPr="00E42B7C">
              <w:rPr>
                <w:rFonts w:ascii="Arial" w:hAnsi="Arial" w:cs="Arial"/>
                <w:i/>
                <w:iCs/>
                <w:sz w:val="18"/>
                <w:szCs w:val="18"/>
              </w:rPr>
              <w:t>litis</w:t>
            </w:r>
            <w:proofErr w:type="spellEnd"/>
            <w:r w:rsidRPr="00E42B7C">
              <w:rPr>
                <w:rFonts w:ascii="Arial" w:hAnsi="Arial" w:cs="Arial"/>
                <w:i/>
                <w:iCs/>
                <w:sz w:val="18"/>
                <w:szCs w:val="18"/>
              </w:rPr>
              <w:t> </w:t>
            </w:r>
            <w:r w:rsidRPr="00E42B7C">
              <w:rPr>
                <w:rFonts w:ascii="Arial" w:hAnsi="Arial" w:cs="Arial"/>
                <w:i/>
                <w:sz w:val="18"/>
                <w:szCs w:val="18"/>
              </w:rPr>
              <w:t>o terminarla cuando ello no es posible, evitando posibles nulidades y sentencias inhibitorias</w:t>
            </w:r>
            <w:r>
              <w:rPr>
                <w:rFonts w:ascii="Arial" w:hAnsi="Arial" w:cs="Arial"/>
                <w:i/>
                <w:sz w:val="18"/>
                <w:szCs w:val="18"/>
              </w:rPr>
              <w:t>.</w:t>
            </w:r>
          </w:p>
          <w:p w14:paraId="14344C02" w14:textId="04D669A5" w:rsidR="00E63722" w:rsidRPr="00E63722" w:rsidRDefault="00E42B7C" w:rsidP="006E320B">
            <w:pPr>
              <w:pStyle w:val="Sinespaciado"/>
              <w:numPr>
                <w:ilvl w:val="0"/>
                <w:numId w:val="8"/>
              </w:numPr>
              <w:jc w:val="both"/>
              <w:rPr>
                <w:rFonts w:ascii="Arial" w:hAnsi="Arial" w:cs="Arial"/>
                <w:i/>
                <w:sz w:val="18"/>
                <w:szCs w:val="18"/>
              </w:rPr>
            </w:pPr>
            <w:r>
              <w:rPr>
                <w:rFonts w:ascii="Arial" w:eastAsia="Calibri" w:hAnsi="Arial" w:cs="Arial"/>
                <w:i/>
                <w:sz w:val="18"/>
                <w:szCs w:val="18"/>
                <w:lang w:val="es-MX"/>
              </w:rPr>
              <w:t xml:space="preserve">Excepciones </w:t>
            </w:r>
            <w:r w:rsidR="00E63722">
              <w:rPr>
                <w:rFonts w:ascii="Arial" w:eastAsia="Calibri" w:hAnsi="Arial" w:cs="Arial"/>
                <w:i/>
                <w:sz w:val="18"/>
                <w:szCs w:val="18"/>
                <w:lang w:val="es-MX"/>
              </w:rPr>
              <w:t xml:space="preserve">de mérito o </w:t>
            </w:r>
            <w:r>
              <w:rPr>
                <w:rFonts w:ascii="Arial" w:eastAsia="Calibri" w:hAnsi="Arial" w:cs="Arial"/>
                <w:i/>
                <w:sz w:val="18"/>
                <w:szCs w:val="18"/>
                <w:lang w:val="es-MX"/>
              </w:rPr>
              <w:t xml:space="preserve">perentorias: </w:t>
            </w:r>
            <w:r w:rsidR="00D15954">
              <w:rPr>
                <w:rFonts w:ascii="Arial" w:eastAsia="Calibri" w:hAnsi="Arial" w:cs="Arial"/>
                <w:i/>
                <w:sz w:val="18"/>
                <w:szCs w:val="18"/>
                <w:lang w:val="es-MX"/>
              </w:rPr>
              <w:t>se dividen en dos grandes grupos, nominadas e innominadas.</w:t>
            </w:r>
          </w:p>
          <w:p w14:paraId="30F70E79" w14:textId="018DD739" w:rsidR="006E320B" w:rsidRPr="006E320B" w:rsidRDefault="00E63722" w:rsidP="00E63722">
            <w:pPr>
              <w:pStyle w:val="Sinespaciado"/>
              <w:ind w:left="720"/>
              <w:jc w:val="both"/>
              <w:rPr>
                <w:rFonts w:ascii="Arial" w:hAnsi="Arial" w:cs="Arial"/>
                <w:i/>
                <w:sz w:val="18"/>
                <w:szCs w:val="18"/>
              </w:rPr>
            </w:pPr>
            <w:r>
              <w:rPr>
                <w:rFonts w:ascii="Arial" w:eastAsia="Calibri" w:hAnsi="Arial" w:cs="Arial"/>
                <w:i/>
                <w:sz w:val="18"/>
                <w:szCs w:val="18"/>
                <w:lang w:val="es-MX"/>
              </w:rPr>
              <w:t xml:space="preserve">Nominadas: </w:t>
            </w:r>
            <w:r w:rsidR="006E320B" w:rsidRPr="006E320B">
              <w:rPr>
                <w:rFonts w:ascii="Arial" w:hAnsi="Arial" w:cs="Arial"/>
                <w:i/>
                <w:sz w:val="18"/>
                <w:szCs w:val="18"/>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14:paraId="10F301C4" w14:textId="2957388F" w:rsidR="00E42B7C" w:rsidRPr="00E42B7C" w:rsidRDefault="00D15954" w:rsidP="00D15954">
            <w:pPr>
              <w:pStyle w:val="Sinespaciado"/>
              <w:ind w:left="720"/>
              <w:jc w:val="both"/>
              <w:rPr>
                <w:rFonts w:ascii="Arial" w:eastAsia="Calibri" w:hAnsi="Arial" w:cs="Arial"/>
                <w:i/>
                <w:sz w:val="18"/>
                <w:szCs w:val="18"/>
                <w:lang w:val="es-MX"/>
              </w:rPr>
            </w:pPr>
            <w:r>
              <w:rPr>
                <w:rFonts w:ascii="Arial" w:eastAsia="Calibri" w:hAnsi="Arial" w:cs="Arial"/>
                <w:i/>
                <w:sz w:val="18"/>
                <w:szCs w:val="18"/>
                <w:lang w:val="es-MX"/>
              </w:rPr>
              <w:t>Innominadas</w:t>
            </w:r>
            <w:r w:rsidR="00B47DA4">
              <w:rPr>
                <w:rFonts w:ascii="Arial" w:eastAsia="Calibri" w:hAnsi="Arial" w:cs="Arial"/>
                <w:i/>
                <w:sz w:val="18"/>
                <w:szCs w:val="18"/>
                <w:lang w:val="es-MX"/>
              </w:rPr>
              <w:t xml:space="preserve">: </w:t>
            </w:r>
            <w:r w:rsidR="00B47DA4" w:rsidRPr="00B47DA4">
              <w:rPr>
                <w:rFonts w:ascii="Arial" w:eastAsia="Calibri" w:hAnsi="Arial" w:cs="Arial"/>
                <w:i/>
                <w:sz w:val="18"/>
                <w:szCs w:val="18"/>
                <w:lang w:val="es-MX"/>
              </w:rPr>
              <w:t xml:space="preserve">su finalidad </w:t>
            </w:r>
            <w:r w:rsidR="00B47DA4" w:rsidRPr="00B47DA4">
              <w:rPr>
                <w:rFonts w:ascii="Arial" w:hAnsi="Arial" w:cs="Arial"/>
                <w:i/>
                <w:sz w:val="18"/>
                <w:szCs w:val="18"/>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tc>
      </w:tr>
      <w:tr w:rsidR="00CC64F1" w:rsidRPr="003A0FA3" w14:paraId="1B266219" w14:textId="77777777" w:rsidTr="00BF73D5">
        <w:trPr>
          <w:trHeight w:val="363"/>
        </w:trPr>
        <w:tc>
          <w:tcPr>
            <w:tcW w:w="10343" w:type="dxa"/>
          </w:tcPr>
          <w:p w14:paraId="2D289D72" w14:textId="77777777" w:rsidR="003B379B" w:rsidRPr="003B379B" w:rsidRDefault="003B379B" w:rsidP="003B379B">
            <w:pPr>
              <w:pStyle w:val="Sinespaciado"/>
              <w:numPr>
                <w:ilvl w:val="0"/>
                <w:numId w:val="2"/>
              </w:numPr>
              <w:ind w:left="0" w:firstLine="23"/>
              <w:rPr>
                <w:rFonts w:ascii="Arial" w:eastAsia="Calibri" w:hAnsi="Arial" w:cs="Arial"/>
                <w:b/>
                <w:lang w:val="es-MX"/>
              </w:rPr>
            </w:pPr>
            <w:r w:rsidRPr="003B379B">
              <w:rPr>
                <w:rFonts w:ascii="Arial" w:eastAsia="Calibri" w:hAnsi="Arial" w:cs="Arial"/>
                <w:b/>
                <w:lang w:val="es-MX"/>
              </w:rPr>
              <w:lastRenderedPageBreak/>
              <w:t>EXCEPCIONES PREVIAS</w:t>
            </w:r>
          </w:p>
          <w:p w14:paraId="0A2CE932" w14:textId="77777777" w:rsidR="003B379B" w:rsidRPr="003B379B" w:rsidRDefault="003B379B" w:rsidP="003B379B">
            <w:pPr>
              <w:pStyle w:val="Sinespaciado"/>
              <w:rPr>
                <w:rFonts w:ascii="Arial" w:eastAsia="Calibri" w:hAnsi="Arial" w:cs="Arial"/>
                <w:b/>
                <w:lang w:val="es-MX"/>
              </w:rPr>
            </w:pPr>
          </w:p>
          <w:p w14:paraId="77FAE147" w14:textId="77777777" w:rsidR="003B379B" w:rsidRDefault="003B379B" w:rsidP="003B379B">
            <w:pPr>
              <w:pStyle w:val="Sinespaciado"/>
              <w:rPr>
                <w:rFonts w:ascii="Arial" w:eastAsia="Calibri" w:hAnsi="Arial" w:cs="Arial"/>
                <w:lang w:val="es-MX"/>
              </w:rPr>
            </w:pPr>
            <w:r>
              <w:rPr>
                <w:rFonts w:ascii="Arial" w:eastAsia="Calibri" w:hAnsi="Arial" w:cs="Arial"/>
                <w:lang w:val="es-MX"/>
              </w:rPr>
              <w:t>En caso de habers</w:t>
            </w:r>
            <w:r w:rsidR="00F57547">
              <w:rPr>
                <w:rFonts w:ascii="Arial" w:eastAsia="Calibri" w:hAnsi="Arial" w:cs="Arial"/>
                <w:lang w:val="es-MX"/>
              </w:rPr>
              <w:t>e formulado excepciones previas:</w:t>
            </w:r>
          </w:p>
          <w:p w14:paraId="6EA150E2" w14:textId="77777777" w:rsidR="00F57547" w:rsidRDefault="00F57547" w:rsidP="003B379B">
            <w:pPr>
              <w:pStyle w:val="Sinespaciado"/>
              <w:rPr>
                <w:rFonts w:ascii="Arial" w:eastAsia="Calibri" w:hAnsi="Arial" w:cs="Arial"/>
                <w:lang w:val="es-MX"/>
              </w:rPr>
            </w:pPr>
          </w:p>
          <w:p w14:paraId="3DA8E41D" w14:textId="77777777" w:rsidR="00F57547" w:rsidRDefault="00F57547" w:rsidP="00F57547">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134409AD" w14:textId="77777777" w:rsidR="00F57547" w:rsidRDefault="00970A83" w:rsidP="00F57547">
            <w:pPr>
              <w:pStyle w:val="Sinespaciado"/>
              <w:ind w:left="1080"/>
              <w:rPr>
                <w:rFonts w:ascii="Arial" w:eastAsia="Calibri" w:hAnsi="Arial" w:cs="Arial"/>
                <w:lang w:val="es-MX"/>
              </w:rPr>
            </w:pPr>
            <w:r>
              <w:rPr>
                <w:rFonts w:ascii="Arial" w:eastAsia="Calibri" w:hAnsi="Arial" w:cs="Arial"/>
                <w:lang w:val="es-MX"/>
              </w:rPr>
              <w:t xml:space="preserve">      </w:t>
            </w:r>
            <w:r w:rsidR="00F57547">
              <w:rPr>
                <w:rFonts w:ascii="Arial" w:eastAsia="Calibri" w:hAnsi="Arial" w:cs="Arial"/>
                <w:lang w:val="es-MX"/>
              </w:rPr>
              <w:t>(Artículo 100 del CGP)</w:t>
            </w:r>
          </w:p>
          <w:p w14:paraId="3433DCDC" w14:textId="77777777" w:rsidR="00F57547" w:rsidRDefault="00F57547" w:rsidP="00F57547">
            <w:pPr>
              <w:pStyle w:val="Sinespaciado"/>
              <w:rPr>
                <w:rFonts w:ascii="Arial" w:eastAsia="Calibri" w:hAnsi="Arial" w:cs="Arial"/>
                <w:lang w:val="es-MX"/>
              </w:rPr>
            </w:pPr>
            <w:r>
              <w:rPr>
                <w:rFonts w:ascii="Arial" w:eastAsia="Calibri" w:hAnsi="Arial" w:cs="Arial"/>
                <w:lang w:val="es-MX"/>
              </w:rPr>
              <w:t xml:space="preserve"> </w:t>
            </w:r>
          </w:p>
          <w:p w14:paraId="2DBA2466" w14:textId="146A051C" w:rsidR="00B47DA4" w:rsidRDefault="00627329" w:rsidP="00B47DA4">
            <w:pPr>
              <w:pStyle w:val="Sinespaciado"/>
              <w:rPr>
                <w:rFonts w:ascii="Arial" w:eastAsia="Calibri" w:hAnsi="Arial" w:cs="Arial"/>
                <w:lang w:val="es-MX"/>
              </w:rPr>
            </w:pPr>
            <w:r>
              <w:rPr>
                <w:rFonts w:ascii="Arial" w:eastAsia="Calibri" w:hAnsi="Arial" w:cs="Arial"/>
                <w:lang w:val="es-MX"/>
              </w:rPr>
              <w:t xml:space="preserve">INEPTITUD DE LA DEMANDA POR FALTA DE REQUISITOS FORMALES (NO SE EXPLICO </w:t>
            </w:r>
            <w:r w:rsidR="001B5F93">
              <w:rPr>
                <w:rFonts w:ascii="Arial" w:eastAsia="Calibri" w:hAnsi="Arial" w:cs="Arial"/>
                <w:lang w:val="es-MX"/>
              </w:rPr>
              <w:t xml:space="preserve">EN DEBIDA FORMA </w:t>
            </w:r>
            <w:r>
              <w:rPr>
                <w:rFonts w:ascii="Arial" w:eastAsia="Calibri" w:hAnsi="Arial" w:cs="Arial"/>
                <w:lang w:val="es-MX"/>
              </w:rPr>
              <w:t xml:space="preserve">EL CONCEPTO DE VIOLACION) </w:t>
            </w:r>
          </w:p>
          <w:p w14:paraId="0297CCDD" w14:textId="3C92D96B" w:rsidR="00627329" w:rsidRDefault="00627329" w:rsidP="00B47DA4">
            <w:pPr>
              <w:pStyle w:val="Sinespaciado"/>
              <w:rPr>
                <w:rFonts w:ascii="Arial" w:eastAsia="Calibri" w:hAnsi="Arial" w:cs="Arial"/>
                <w:lang w:val="es-MX"/>
              </w:rPr>
            </w:pPr>
          </w:p>
          <w:p w14:paraId="07672EEF" w14:textId="77777777" w:rsidR="00627329" w:rsidRDefault="00627329" w:rsidP="00B47DA4">
            <w:pPr>
              <w:pStyle w:val="Sinespaciado"/>
              <w:rPr>
                <w:rFonts w:ascii="Arial" w:eastAsia="Calibri" w:hAnsi="Arial" w:cs="Arial"/>
                <w:lang w:val="es-MX"/>
              </w:rPr>
            </w:pPr>
          </w:p>
          <w:p w14:paraId="5913274F" w14:textId="77777777" w:rsidR="00F57547" w:rsidRDefault="00E14CCD" w:rsidP="00F57547">
            <w:pPr>
              <w:pStyle w:val="Sinespaciado"/>
              <w:numPr>
                <w:ilvl w:val="1"/>
                <w:numId w:val="2"/>
              </w:numPr>
              <w:rPr>
                <w:rFonts w:ascii="Arial" w:eastAsia="Calibri" w:hAnsi="Arial" w:cs="Arial"/>
                <w:lang w:val="es-MX"/>
              </w:rPr>
            </w:pPr>
            <w:r>
              <w:rPr>
                <w:rFonts w:ascii="Arial" w:eastAsia="Calibri" w:hAnsi="Arial" w:cs="Arial"/>
                <w:lang w:val="es-MX"/>
              </w:rPr>
              <w:t>Formalidades</w:t>
            </w:r>
          </w:p>
          <w:p w14:paraId="4ED7DBC3" w14:textId="77777777" w:rsidR="00844927" w:rsidRDefault="00970A83" w:rsidP="00844927">
            <w:pPr>
              <w:pStyle w:val="Sinespaciado"/>
              <w:ind w:left="1080"/>
              <w:rPr>
                <w:rFonts w:ascii="Arial" w:eastAsia="Calibri" w:hAnsi="Arial" w:cs="Arial"/>
                <w:lang w:val="es-MX"/>
              </w:rPr>
            </w:pPr>
            <w:r>
              <w:rPr>
                <w:rFonts w:ascii="Arial" w:eastAsia="Calibri" w:hAnsi="Arial" w:cs="Arial"/>
                <w:lang w:val="es-MX"/>
              </w:rPr>
              <w:t xml:space="preserve">      </w:t>
            </w:r>
            <w:r w:rsidR="00844927">
              <w:rPr>
                <w:rFonts w:ascii="Arial" w:eastAsia="Calibri" w:hAnsi="Arial" w:cs="Arial"/>
                <w:lang w:val="es-MX"/>
              </w:rPr>
              <w:t>(Artículo 101 del CGP)</w:t>
            </w:r>
          </w:p>
          <w:p w14:paraId="4A16AE6B" w14:textId="77777777" w:rsidR="00E14CCD" w:rsidRDefault="00E14CCD" w:rsidP="00E14CCD">
            <w:pPr>
              <w:pStyle w:val="Sinespaciado"/>
              <w:rPr>
                <w:rFonts w:ascii="Arial" w:eastAsia="Calibri" w:hAnsi="Arial" w:cs="Arial"/>
                <w:lang w:val="es-MX"/>
              </w:rPr>
            </w:pPr>
          </w:p>
          <w:p w14:paraId="632E0BE5" w14:textId="77777777" w:rsidR="00175254" w:rsidRDefault="00175254" w:rsidP="00E14CCD">
            <w:pPr>
              <w:pStyle w:val="Sinespaciado"/>
              <w:rPr>
                <w:rFonts w:ascii="Arial" w:eastAsia="Calibri" w:hAnsi="Arial" w:cs="Arial"/>
                <w:lang w:val="es-MX"/>
              </w:rPr>
            </w:pPr>
          </w:p>
          <w:p w14:paraId="788B45E7" w14:textId="33F850CF" w:rsidR="00E14CCD" w:rsidRDefault="00E14CCD" w:rsidP="00E14CCD">
            <w:pPr>
              <w:pStyle w:val="Sinespaciado"/>
              <w:rPr>
                <w:rFonts w:ascii="Arial" w:eastAsia="Calibri" w:hAnsi="Arial" w:cs="Arial"/>
                <w:lang w:val="es-MX"/>
              </w:rPr>
            </w:pPr>
            <w:r>
              <w:rPr>
                <w:rFonts w:ascii="Arial" w:eastAsia="Calibri" w:hAnsi="Arial" w:cs="Arial"/>
                <w:lang w:val="es-MX"/>
              </w:rPr>
              <w:t xml:space="preserve">¿Fue presentada en escrito separado? </w:t>
            </w:r>
            <w:r w:rsidR="001B5F93">
              <w:rPr>
                <w:rFonts w:ascii="Arial" w:eastAsia="Calibri" w:hAnsi="Arial" w:cs="Arial"/>
                <w:lang w:val="es-MX"/>
              </w:rPr>
              <w:t xml:space="preserve"> NO</w:t>
            </w:r>
            <w:r w:rsidR="00BF73D5">
              <w:rPr>
                <w:rFonts w:ascii="Arial" w:eastAsia="Calibri" w:hAnsi="Arial" w:cs="Arial"/>
                <w:lang w:val="es-MX"/>
              </w:rPr>
              <w:t>, pero se tuvieron en cuenta atendiendo el principio de prevalencia del derecho sustancial sobre el formal.</w:t>
            </w:r>
          </w:p>
          <w:p w14:paraId="12059679" w14:textId="77777777" w:rsidR="00E14CCD" w:rsidRPr="00222D4A" w:rsidRDefault="00E14CCD" w:rsidP="00E14CCD">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07392" behindDoc="0" locked="0" layoutInCell="1" allowOverlap="1" wp14:anchorId="0A583620" wp14:editId="75211C03">
                      <wp:simplePos x="0" y="0"/>
                      <wp:positionH relativeFrom="column">
                        <wp:posOffset>1176736</wp:posOffset>
                      </wp:positionH>
                      <wp:positionV relativeFrom="paragraph">
                        <wp:posOffset>221219</wp:posOffset>
                      </wp:positionV>
                      <wp:extent cx="425167" cy="289143"/>
                      <wp:effectExtent l="0" t="0" r="13335" b="15875"/>
                      <wp:wrapNone/>
                      <wp:docPr id="31" name="Rectángulo 3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650F" w14:textId="747C3439" w:rsidR="00085715" w:rsidRPr="00032811" w:rsidRDefault="00032811" w:rsidP="00E14CCD">
                                  <w:pPr>
                                    <w:jc w:val="center"/>
                                    <w:rPr>
                                      <w:color w:val="FF0000"/>
                                      <w:sz w:val="28"/>
                                      <w:szCs w:val="28"/>
                                      <w:lang w:val="es-ES"/>
                                    </w:rPr>
                                  </w:pPr>
                                  <w:r>
                                    <w:rPr>
                                      <w:color w:val="FF0000"/>
                                      <w:sz w:val="28"/>
                                      <w:szCs w:val="28"/>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3620" id="Rectángulo 31" o:spid="_x0000_s1028" style="position:absolute;left:0;text-align:left;margin-left:92.65pt;margin-top:17.4pt;width:33.5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NfE8wd0AgAAJwUAAA4AAAAAAAAA&#10;AAAAAAAALgIAAGRycy9lMm9Eb2MueG1sUEsBAi0AFAAGAAgAAAAhAP7tOv7cAAAACQEAAA8AAAAA&#10;AAAAAAAAAAAAzgQAAGRycy9kb3ducmV2LnhtbFBLBQYAAAAABAAEAPMAAADXBQAAAAA=&#10;" fillcolor="white [3201]" strokecolor="#70ad47 [3209]" strokeweight="1pt">
                      <v:textbox>
                        <w:txbxContent>
                          <w:p w14:paraId="532E650F" w14:textId="747C3439" w:rsidR="00085715" w:rsidRPr="00032811" w:rsidRDefault="00032811" w:rsidP="00E14CCD">
                            <w:pPr>
                              <w:jc w:val="center"/>
                              <w:rPr>
                                <w:color w:val="FF0000"/>
                                <w:sz w:val="28"/>
                                <w:szCs w:val="28"/>
                                <w:lang w:val="es-ES"/>
                              </w:rPr>
                            </w:pPr>
                            <w:r>
                              <w:rPr>
                                <w:color w:val="FF0000"/>
                                <w:sz w:val="28"/>
                                <w:szCs w:val="28"/>
                                <w:lang w:val="es-ES"/>
                              </w:rPr>
                              <w:t>X</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123C91FF" wp14:editId="38B998E9">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91FF" id="Rectángulo 32" o:spid="_x0000_s1029" style="position:absolute;left:0;text-align:left;margin-left:49.1pt;margin-top:17.4pt;width:26.15pt;height:2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x/koFzAgAAJwUAAA4AAAAAAAAA&#10;AAAAAAAALgIAAGRycy9lMm9Eb2MueG1sUEsBAi0AFAAGAAgAAAAhAAp5B9jdAAAACAEAAA8AAAAA&#10;AAAAAAAAAAAAzQQAAGRycy9kb3ducmV2LnhtbFBLBQYAAAAABAAEAPMAAADXBQAAAAA=&#10;" fillcolor="white [3201]" strokecolor="#70ad47 [3209]" strokeweight="1pt">
                      <v:textbo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v:textbox>
                    </v:rect>
                  </w:pict>
                </mc:Fallback>
              </mc:AlternateContent>
            </w:r>
          </w:p>
          <w:p w14:paraId="7B6A54A1" w14:textId="77777777" w:rsidR="00E14CCD" w:rsidRPr="00222D4A" w:rsidRDefault="00E14CCD" w:rsidP="00E14CCD">
            <w:pPr>
              <w:rPr>
                <w:rFonts w:ascii="Arial" w:hAnsi="Arial" w:cs="Arial"/>
              </w:rPr>
            </w:pPr>
          </w:p>
          <w:p w14:paraId="393D98ED" w14:textId="77777777" w:rsidR="00E14CCD" w:rsidRPr="00E14CCD" w:rsidRDefault="00E14CCD" w:rsidP="00E14CCD">
            <w:pPr>
              <w:pStyle w:val="Sinespaciado"/>
              <w:rPr>
                <w:rFonts w:ascii="Arial" w:eastAsia="Calibri" w:hAnsi="Arial" w:cs="Arial"/>
              </w:rPr>
            </w:pPr>
          </w:p>
          <w:p w14:paraId="7DB757C0" w14:textId="77777777" w:rsidR="00175254" w:rsidRDefault="00175254" w:rsidP="00175254">
            <w:pPr>
              <w:pStyle w:val="Sinespaciado"/>
              <w:jc w:val="both"/>
              <w:rPr>
                <w:rFonts w:ascii="Arial" w:hAnsi="Arial" w:cs="Arial"/>
                <w:i/>
                <w:sz w:val="18"/>
                <w:szCs w:val="18"/>
              </w:rPr>
            </w:pPr>
          </w:p>
          <w:p w14:paraId="7DAE5F00" w14:textId="77777777" w:rsidR="00175254" w:rsidRDefault="00175254" w:rsidP="00175254">
            <w:pPr>
              <w:pStyle w:val="Sinespaciado"/>
              <w:jc w:val="both"/>
              <w:rPr>
                <w:rFonts w:ascii="Arial" w:hAnsi="Arial" w:cs="Arial"/>
                <w:i/>
                <w:sz w:val="18"/>
                <w:szCs w:val="18"/>
              </w:rPr>
            </w:pPr>
          </w:p>
          <w:p w14:paraId="257F85C0" w14:textId="77777777" w:rsidR="00175254" w:rsidRDefault="00175254" w:rsidP="00175254">
            <w:pPr>
              <w:pStyle w:val="Sinespaciado"/>
              <w:jc w:val="both"/>
              <w:rPr>
                <w:rFonts w:ascii="Arial" w:hAnsi="Arial" w:cs="Arial"/>
                <w:i/>
                <w:sz w:val="18"/>
                <w:szCs w:val="18"/>
              </w:rPr>
            </w:pPr>
          </w:p>
          <w:p w14:paraId="283AEF3E" w14:textId="0054D311" w:rsidR="00175254" w:rsidRDefault="009219BA" w:rsidP="00175254">
            <w:pPr>
              <w:pStyle w:val="Sinespaciado"/>
              <w:jc w:val="both"/>
              <w:rPr>
                <w:rFonts w:ascii="Arial" w:hAnsi="Arial" w:cs="Arial"/>
              </w:rPr>
            </w:pPr>
            <w:r>
              <w:rPr>
                <w:rFonts w:ascii="Arial" w:hAnsi="Arial" w:cs="Arial"/>
              </w:rPr>
              <w:t>¿Expresa las razones y hechos en que se fundamentan?</w:t>
            </w:r>
            <w:r w:rsidR="00032811">
              <w:rPr>
                <w:rFonts w:ascii="Arial" w:hAnsi="Arial" w:cs="Arial"/>
              </w:rPr>
              <w:t xml:space="preserve">  </w:t>
            </w:r>
          </w:p>
          <w:p w14:paraId="77F8E4DA" w14:textId="77777777" w:rsidR="009219BA" w:rsidRPr="00222D4A" w:rsidRDefault="009219BA" w:rsidP="009219BA">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432C021A" wp14:editId="0A598906">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08E457" w14:textId="77777777" w:rsidR="00085715" w:rsidRDefault="00085715" w:rsidP="009219B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021A" id="Rectángulo 38" o:spid="_x0000_s1030" style="position:absolute;left:0;text-align:left;margin-left:92.65pt;margin-top:17.4pt;width:33.5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ccwIAACc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Uik/3HMCAAAnBQAADgAAAAAAAAAA&#10;AAAAAAAuAgAAZHJzL2Uyb0RvYy54bWxQSwECLQAUAAYACAAAACEA/u06/twAAAAJAQAADwAAAAAA&#10;AAAAAAAAAADNBAAAZHJzL2Rvd25yZXYueG1sUEsFBgAAAAAEAAQA8wAAANYFAAAAAA==&#10;" fillcolor="white [3201]" strokecolor="#70ad47 [3209]" strokeweight="1pt">
                      <v:textbox>
                        <w:txbxContent>
                          <w:p w14:paraId="0708E457" w14:textId="77777777" w:rsidR="00085715" w:rsidRDefault="00085715" w:rsidP="009219B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09440" behindDoc="0" locked="0" layoutInCell="1" allowOverlap="1" wp14:anchorId="27EA5C09" wp14:editId="64D9893A">
                      <wp:simplePos x="0" y="0"/>
                      <wp:positionH relativeFrom="column">
                        <wp:posOffset>623437</wp:posOffset>
                      </wp:positionH>
                      <wp:positionV relativeFrom="paragraph">
                        <wp:posOffset>221219</wp:posOffset>
                      </wp:positionV>
                      <wp:extent cx="331979" cy="290631"/>
                      <wp:effectExtent l="0" t="0" r="11430" b="14605"/>
                      <wp:wrapNone/>
                      <wp:docPr id="39" name="Rectángulo 3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BE04B0" w14:textId="4A9AF06B" w:rsidR="00085715" w:rsidRPr="00032811" w:rsidRDefault="00032811" w:rsidP="009219BA">
                                  <w:pPr>
                                    <w:jc w:val="center"/>
                                    <w:rPr>
                                      <w:rFonts w:ascii="Arial" w:hAnsi="Arial" w:cs="Arial"/>
                                      <w:color w:val="FF0000"/>
                                      <w:sz w:val="28"/>
                                      <w:szCs w:val="28"/>
                                      <w:lang w:val="es-ES"/>
                                    </w:rPr>
                                  </w:pPr>
                                  <w:r>
                                    <w:rPr>
                                      <w:rFonts w:ascii="Arial" w:hAnsi="Arial" w:cs="Arial"/>
                                      <w:color w:val="FF0000"/>
                                      <w:sz w:val="28"/>
                                      <w:szCs w:val="28"/>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5C09" id="Rectángulo 39" o:spid="_x0000_s1031" style="position:absolute;left:0;text-align:left;margin-left:49.1pt;margin-top:17.4pt;width:26.15pt;height: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13CcwIAACc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InTXcJzAgAAJwUAAA4AAAAAAAAA&#10;AAAAAAAALgIAAGRycy9lMm9Eb2MueG1sUEsBAi0AFAAGAAgAAAAhAAp5B9jdAAAACAEAAA8AAAAA&#10;AAAAAAAAAAAAzQQAAGRycy9kb3ducmV2LnhtbFBLBQYAAAAABAAEAPMAAADXBQAAAAA=&#10;" fillcolor="white [3201]" strokecolor="#70ad47 [3209]" strokeweight="1pt">
                      <v:textbox>
                        <w:txbxContent>
                          <w:p w14:paraId="77BE04B0" w14:textId="4A9AF06B" w:rsidR="00085715" w:rsidRPr="00032811" w:rsidRDefault="00032811" w:rsidP="009219BA">
                            <w:pPr>
                              <w:jc w:val="center"/>
                              <w:rPr>
                                <w:rFonts w:ascii="Arial" w:hAnsi="Arial" w:cs="Arial"/>
                                <w:color w:val="FF0000"/>
                                <w:sz w:val="28"/>
                                <w:szCs w:val="28"/>
                                <w:lang w:val="es-ES"/>
                              </w:rPr>
                            </w:pPr>
                            <w:r>
                              <w:rPr>
                                <w:rFonts w:ascii="Arial" w:hAnsi="Arial" w:cs="Arial"/>
                                <w:color w:val="FF0000"/>
                                <w:sz w:val="28"/>
                                <w:szCs w:val="28"/>
                                <w:lang w:val="es-ES"/>
                              </w:rPr>
                              <w:t>X</w:t>
                            </w:r>
                          </w:p>
                        </w:txbxContent>
                      </v:textbox>
                    </v:rect>
                  </w:pict>
                </mc:Fallback>
              </mc:AlternateContent>
            </w:r>
          </w:p>
          <w:p w14:paraId="22707C67" w14:textId="77777777" w:rsidR="009219BA" w:rsidRPr="00175254" w:rsidRDefault="009219BA" w:rsidP="00175254">
            <w:pPr>
              <w:pStyle w:val="Sinespaciado"/>
              <w:jc w:val="both"/>
              <w:rPr>
                <w:rFonts w:ascii="Arial" w:hAnsi="Arial" w:cs="Arial"/>
              </w:rPr>
            </w:pPr>
          </w:p>
          <w:p w14:paraId="506142F9" w14:textId="77777777" w:rsidR="00175254" w:rsidRDefault="00175254" w:rsidP="00175254">
            <w:pPr>
              <w:pStyle w:val="Sinespaciado"/>
              <w:jc w:val="both"/>
              <w:rPr>
                <w:rFonts w:ascii="Arial" w:hAnsi="Arial" w:cs="Arial"/>
                <w:i/>
                <w:sz w:val="18"/>
                <w:szCs w:val="18"/>
              </w:rPr>
            </w:pPr>
          </w:p>
          <w:p w14:paraId="3E533634" w14:textId="77777777" w:rsidR="009219BA" w:rsidRDefault="009219BA" w:rsidP="00175254">
            <w:pPr>
              <w:pStyle w:val="Sinespaciado"/>
              <w:jc w:val="both"/>
              <w:rPr>
                <w:rFonts w:ascii="Arial" w:hAnsi="Arial" w:cs="Arial"/>
                <w:color w:val="4B4949"/>
                <w:sz w:val="18"/>
                <w:szCs w:val="18"/>
              </w:rPr>
            </w:pPr>
          </w:p>
          <w:p w14:paraId="19534A60" w14:textId="767AF432" w:rsidR="009219BA" w:rsidRPr="00AF34C9" w:rsidRDefault="00AF34C9" w:rsidP="00175254">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w:t>
            </w:r>
            <w:r w:rsidR="00F40949">
              <w:rPr>
                <w:rFonts w:ascii="Arial" w:hAnsi="Arial" w:cs="Arial"/>
              </w:rPr>
              <w:t xml:space="preserve"> el poder de quién planteó las excepciones</w:t>
            </w:r>
            <w:r>
              <w:rPr>
                <w:rFonts w:ascii="Arial" w:hAnsi="Arial" w:cs="Arial"/>
              </w:rPr>
              <w:t>?</w:t>
            </w:r>
            <w:r w:rsidR="00032811">
              <w:rPr>
                <w:rFonts w:ascii="Arial" w:hAnsi="Arial" w:cs="Arial"/>
              </w:rPr>
              <w:t xml:space="preserve">  </w:t>
            </w:r>
          </w:p>
          <w:p w14:paraId="2B59046A" w14:textId="77777777" w:rsidR="00F40949" w:rsidRPr="00222D4A" w:rsidRDefault="00F40949" w:rsidP="00F40949">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13536" behindDoc="0" locked="0" layoutInCell="1" allowOverlap="1" wp14:anchorId="08726C9C" wp14:editId="28BD5DC9">
                      <wp:simplePos x="0" y="0"/>
                      <wp:positionH relativeFrom="column">
                        <wp:posOffset>1176736</wp:posOffset>
                      </wp:positionH>
                      <wp:positionV relativeFrom="paragraph">
                        <wp:posOffset>221219</wp:posOffset>
                      </wp:positionV>
                      <wp:extent cx="425167" cy="289143"/>
                      <wp:effectExtent l="0" t="0" r="13335" b="15875"/>
                      <wp:wrapNone/>
                      <wp:docPr id="40" name="Rectángulo 4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D1685A" w14:textId="76FA8311" w:rsidR="00085715" w:rsidRPr="00032811" w:rsidRDefault="00032811" w:rsidP="00F40949">
                                  <w:pPr>
                                    <w:jc w:val="center"/>
                                    <w:rPr>
                                      <w:color w:val="FF0000"/>
                                      <w:lang w:val="es-ES"/>
                                    </w:rPr>
                                  </w:pPr>
                                  <w:r>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6C9C" id="Rectángulo 40" o:spid="_x0000_s1032" style="position:absolute;left:0;text-align:left;margin-left:92.65pt;margin-top:17.4pt;width:33.5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78RMNcgIAACcFAAAOAAAAAAAAAAAA&#10;AAAAAC4CAABkcnMvZTJvRG9jLnhtbFBLAQItABQABgAIAAAAIQD+7Tr+3AAAAAkBAAAPAAAAAAAA&#10;AAAAAAAAAMwEAABkcnMvZG93bnJldi54bWxQSwUGAAAAAAQABADzAAAA1QUAAAAA&#10;" fillcolor="white [3201]" strokecolor="#70ad47 [3209]" strokeweight="1pt">
                      <v:textbox>
                        <w:txbxContent>
                          <w:p w14:paraId="15D1685A" w14:textId="76FA8311" w:rsidR="00085715" w:rsidRPr="00032811" w:rsidRDefault="00032811" w:rsidP="00F40949">
                            <w:pPr>
                              <w:jc w:val="center"/>
                              <w:rPr>
                                <w:color w:val="FF0000"/>
                                <w:lang w:val="es-ES"/>
                              </w:rPr>
                            </w:pPr>
                            <w:r>
                              <w:rPr>
                                <w:rFonts w:ascii="Arial" w:hAnsi="Arial" w:cs="Arial"/>
                                <w:color w:val="FF0000"/>
                                <w:lang w:val="es-ES"/>
                              </w:rPr>
                              <w:t>X</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03C3BBF1" wp14:editId="070DD0D0">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FA2D2" w14:textId="77777777" w:rsidR="00085715" w:rsidRPr="00D747D0" w:rsidRDefault="00085715" w:rsidP="00F40949">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3BBF1" id="Rectángulo 41" o:spid="_x0000_s1033" style="position:absolute;left:0;text-align:left;margin-left:49.1pt;margin-top:17.4pt;width:26.15pt;height:2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IAtxE3UCAAAnBQAADgAAAAAA&#10;AAAAAAAAAAAuAgAAZHJzL2Uyb0RvYy54bWxQSwECLQAUAAYACAAAACEACnkH2N0AAAAIAQAADwAA&#10;AAAAAAAAAAAAAADPBAAAZHJzL2Rvd25yZXYueG1sUEsFBgAAAAAEAAQA8wAAANkFAAAAAA==&#10;" fillcolor="white [3201]" strokecolor="#70ad47 [3209]" strokeweight="1pt">
                      <v:textbox>
                        <w:txbxContent>
                          <w:p w14:paraId="29CFA2D2" w14:textId="77777777" w:rsidR="00085715" w:rsidRPr="00D747D0" w:rsidRDefault="00085715" w:rsidP="00F40949">
                            <w:pPr>
                              <w:jc w:val="center"/>
                              <w:rPr>
                                <w:rFonts w:ascii="Arial" w:hAnsi="Arial" w:cs="Arial"/>
                              </w:rPr>
                            </w:pPr>
                            <w:r w:rsidRPr="00D747D0">
                              <w:rPr>
                                <w:rFonts w:ascii="Arial" w:hAnsi="Arial" w:cs="Arial"/>
                              </w:rPr>
                              <w:t>SI</w:t>
                            </w:r>
                          </w:p>
                        </w:txbxContent>
                      </v:textbox>
                    </v:rect>
                  </w:pict>
                </mc:Fallback>
              </mc:AlternateContent>
            </w:r>
          </w:p>
          <w:p w14:paraId="110B318D" w14:textId="77777777" w:rsidR="00F40949" w:rsidRPr="00175254" w:rsidRDefault="00F40949" w:rsidP="00F40949">
            <w:pPr>
              <w:pStyle w:val="Sinespaciado"/>
              <w:jc w:val="both"/>
              <w:rPr>
                <w:rFonts w:ascii="Arial" w:hAnsi="Arial" w:cs="Arial"/>
              </w:rPr>
            </w:pPr>
          </w:p>
          <w:p w14:paraId="757895EF" w14:textId="77777777" w:rsidR="00F40949" w:rsidRDefault="00F40949" w:rsidP="00175254">
            <w:pPr>
              <w:pStyle w:val="Sinespaciado"/>
              <w:jc w:val="both"/>
              <w:rPr>
                <w:rFonts w:ascii="Arial" w:hAnsi="Arial" w:cs="Arial"/>
                <w:color w:val="4B4949"/>
                <w:sz w:val="18"/>
                <w:szCs w:val="18"/>
              </w:rPr>
            </w:pPr>
          </w:p>
          <w:p w14:paraId="2E1CD601" w14:textId="77777777" w:rsidR="00DE5E0A" w:rsidRDefault="00DE5E0A" w:rsidP="00DE5E0A">
            <w:pPr>
              <w:pStyle w:val="Sinespaciado"/>
              <w:rPr>
                <w:rFonts w:ascii="Arial" w:eastAsia="Calibri" w:hAnsi="Arial" w:cs="Arial"/>
                <w:lang w:val="es-MX"/>
              </w:rPr>
            </w:pPr>
          </w:p>
          <w:p w14:paraId="234AB8A9" w14:textId="77777777" w:rsidR="00DE5E0A" w:rsidRDefault="00DE5E0A" w:rsidP="00DE5E0A">
            <w:pPr>
              <w:pStyle w:val="Sinespaciado"/>
              <w:numPr>
                <w:ilvl w:val="1"/>
                <w:numId w:val="2"/>
              </w:numPr>
              <w:rPr>
                <w:rFonts w:ascii="Arial" w:eastAsia="Calibri" w:hAnsi="Arial" w:cs="Arial"/>
                <w:lang w:val="es-MX"/>
              </w:rPr>
            </w:pPr>
            <w:r>
              <w:rPr>
                <w:rFonts w:ascii="Arial" w:eastAsia="Calibri" w:hAnsi="Arial" w:cs="Arial"/>
                <w:lang w:val="es-MX"/>
              </w:rPr>
              <w:t xml:space="preserve">Decisión (cuando no se requiera la práctica de pruebas) </w:t>
            </w:r>
            <w:r w:rsidR="00970A83">
              <w:rPr>
                <w:rFonts w:ascii="Arial" w:eastAsia="Calibri" w:hAnsi="Arial" w:cs="Arial"/>
                <w:lang w:val="es-MX"/>
              </w:rPr>
              <w:t>– tener en cuenta</w:t>
            </w:r>
          </w:p>
          <w:p w14:paraId="049AEC23" w14:textId="77777777" w:rsidR="00DE5E0A" w:rsidRDefault="00DE5E0A" w:rsidP="00DE5E0A">
            <w:pPr>
              <w:pStyle w:val="Sinespaciado"/>
              <w:ind w:left="1429"/>
              <w:rPr>
                <w:rFonts w:ascii="Arial" w:eastAsia="Calibri" w:hAnsi="Arial" w:cs="Arial"/>
                <w:lang w:val="es-MX"/>
              </w:rPr>
            </w:pPr>
            <w:r>
              <w:rPr>
                <w:rFonts w:ascii="Arial" w:eastAsia="Calibri" w:hAnsi="Arial" w:cs="Arial"/>
                <w:lang w:val="es-MX"/>
              </w:rPr>
              <w:t>(Artículo 101 del CGP)</w:t>
            </w:r>
          </w:p>
          <w:p w14:paraId="4661ABCB" w14:textId="77777777" w:rsidR="00DE5E0A" w:rsidRDefault="00DE5E0A" w:rsidP="00DE5E0A">
            <w:pPr>
              <w:pStyle w:val="Sinespaciado"/>
              <w:rPr>
                <w:rFonts w:ascii="Arial" w:eastAsia="Calibri" w:hAnsi="Arial" w:cs="Arial"/>
                <w:lang w:val="es-MX"/>
              </w:rPr>
            </w:pPr>
          </w:p>
          <w:p w14:paraId="2C08639D" w14:textId="48CDE09F" w:rsidR="00DE5E0A" w:rsidRDefault="00DE5E0A" w:rsidP="00DE5E0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r w:rsidR="00551DC3">
              <w:rPr>
                <w:rFonts w:ascii="Arial" w:eastAsia="Calibri" w:hAnsi="Arial" w:cs="Arial"/>
                <w:lang w:val="es-MX"/>
              </w:rPr>
              <w:t xml:space="preserve"> </w:t>
            </w:r>
          </w:p>
          <w:p w14:paraId="58E241D8" w14:textId="77777777" w:rsidR="00DE5E0A" w:rsidRPr="00222D4A" w:rsidRDefault="00DE5E0A" w:rsidP="00DE5E0A">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16608" behindDoc="0" locked="0" layoutInCell="1" allowOverlap="1" wp14:anchorId="3810813F" wp14:editId="6C3B24E0">
                      <wp:simplePos x="0" y="0"/>
                      <wp:positionH relativeFrom="column">
                        <wp:posOffset>1176736</wp:posOffset>
                      </wp:positionH>
                      <wp:positionV relativeFrom="paragraph">
                        <wp:posOffset>221219</wp:posOffset>
                      </wp:positionV>
                      <wp:extent cx="425167" cy="289143"/>
                      <wp:effectExtent l="0" t="0" r="13335" b="15875"/>
                      <wp:wrapNone/>
                      <wp:docPr id="42" name="Rectángulo 4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B5A2A3"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13F" id="Rectángulo 42" o:spid="_x0000_s1034" style="position:absolute;left:0;text-align:left;margin-left:92.65pt;margin-top:17.4pt;width:33.5pt;height:2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2/EmunMCAAAnBQAADgAAAAAAAAAA&#10;AAAAAAAuAgAAZHJzL2Uyb0RvYy54bWxQSwECLQAUAAYACAAAACEA/u06/twAAAAJAQAADwAAAAAA&#10;AAAAAAAAAADNBAAAZHJzL2Rvd25yZXYueG1sUEsFBgAAAAAEAAQA8wAAANYFAAAAAA==&#10;" fillcolor="white [3201]" strokecolor="#70ad47 [3209]" strokeweight="1pt">
                      <v:textbox>
                        <w:txbxContent>
                          <w:p w14:paraId="0AB5A2A3" w14:textId="77777777" w:rsidR="00085715" w:rsidRDefault="00085715"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15584" behindDoc="0" locked="0" layoutInCell="1" allowOverlap="1" wp14:anchorId="3402A128" wp14:editId="63ED5811">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3DAB94" w14:textId="772B6646" w:rsidR="00085715" w:rsidRPr="00032811" w:rsidRDefault="00032811" w:rsidP="00DE5E0A">
                                  <w:pPr>
                                    <w:jc w:val="center"/>
                                    <w:rPr>
                                      <w:rFonts w:ascii="Arial" w:hAnsi="Arial" w:cs="Arial"/>
                                      <w:color w:val="FF0000"/>
                                      <w:lang w:val="es-ES"/>
                                    </w:rPr>
                                  </w:pPr>
                                  <w:r>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A128" id="Rectángulo 43" o:spid="_x0000_s1035" style="position:absolute;left:0;text-align:left;margin-left:49.1pt;margin-top:17.4pt;width:26.1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SkdAIAACc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AC0SkdAIAACcFAAAOAAAAAAAA&#10;AAAAAAAAAC4CAABkcnMvZTJvRG9jLnhtbFBLAQItABQABgAIAAAAIQAKeQfY3QAAAAgBAAAPAAAA&#10;AAAAAAAAAAAAAM4EAABkcnMvZG93bnJldi54bWxQSwUGAAAAAAQABADzAAAA2AUAAAAA&#10;" fillcolor="white [3201]" strokecolor="#70ad47 [3209]" strokeweight="1pt">
                      <v:textbox>
                        <w:txbxContent>
                          <w:p w14:paraId="5C3DAB94" w14:textId="772B6646" w:rsidR="00085715" w:rsidRPr="00032811" w:rsidRDefault="00032811" w:rsidP="00DE5E0A">
                            <w:pPr>
                              <w:jc w:val="center"/>
                              <w:rPr>
                                <w:rFonts w:ascii="Arial" w:hAnsi="Arial" w:cs="Arial"/>
                                <w:color w:val="FF0000"/>
                                <w:lang w:val="es-ES"/>
                              </w:rPr>
                            </w:pPr>
                            <w:r>
                              <w:rPr>
                                <w:rFonts w:ascii="Arial" w:hAnsi="Arial" w:cs="Arial"/>
                                <w:color w:val="FF0000"/>
                                <w:lang w:val="es-ES"/>
                              </w:rPr>
                              <w:t>X</w:t>
                            </w:r>
                          </w:p>
                        </w:txbxContent>
                      </v:textbox>
                    </v:rect>
                  </w:pict>
                </mc:Fallback>
              </mc:AlternateContent>
            </w:r>
          </w:p>
          <w:p w14:paraId="7B04E411" w14:textId="77777777" w:rsidR="00DE5E0A" w:rsidRPr="0097649E" w:rsidRDefault="00DE5E0A" w:rsidP="00DE5E0A">
            <w:pPr>
              <w:pStyle w:val="Sinespaciado"/>
              <w:rPr>
                <w:rFonts w:ascii="Arial" w:eastAsia="Calibri" w:hAnsi="Arial" w:cs="Arial"/>
              </w:rPr>
            </w:pPr>
          </w:p>
          <w:p w14:paraId="05AE4FE6" w14:textId="77777777" w:rsidR="00DE5E0A" w:rsidRDefault="00DE5E0A" w:rsidP="00DE5E0A">
            <w:pPr>
              <w:pStyle w:val="Sinespaciado"/>
              <w:rPr>
                <w:rFonts w:ascii="Arial" w:eastAsia="Calibri" w:hAnsi="Arial" w:cs="Arial"/>
                <w:lang w:val="es-MX"/>
              </w:rPr>
            </w:pPr>
          </w:p>
          <w:p w14:paraId="0B3BD771" w14:textId="77777777" w:rsidR="00DE5E0A" w:rsidRDefault="00DE5E0A" w:rsidP="00DE5E0A">
            <w:pPr>
              <w:pStyle w:val="Sinespaciado"/>
              <w:jc w:val="both"/>
              <w:rPr>
                <w:rFonts w:ascii="Tahoma" w:hAnsi="Tahoma" w:cs="Tahoma"/>
              </w:rPr>
            </w:pPr>
          </w:p>
          <w:p w14:paraId="11C4B5F6" w14:textId="27010C74" w:rsidR="00DE5E0A" w:rsidRPr="00DE5E0A" w:rsidRDefault="00DE5E0A" w:rsidP="00DE5E0A">
            <w:pPr>
              <w:pStyle w:val="Sinespaciado"/>
              <w:jc w:val="both"/>
              <w:rPr>
                <w:rFonts w:ascii="Tahoma" w:hAnsi="Tahoma" w:cs="Tahoma"/>
              </w:rPr>
            </w:pPr>
            <w:r>
              <w:rPr>
                <w:rFonts w:ascii="Tahoma" w:hAnsi="Tahoma" w:cs="Tahoma"/>
              </w:rPr>
              <w:t>¿La parte demandante subsanó los defectos anotados por el(los) demandado(os)?</w:t>
            </w:r>
            <w:r w:rsidR="00032811">
              <w:rPr>
                <w:rFonts w:ascii="Tahoma" w:hAnsi="Tahoma" w:cs="Tahoma"/>
              </w:rPr>
              <w:t xml:space="preserve"> </w:t>
            </w:r>
          </w:p>
          <w:p w14:paraId="428562C7" w14:textId="77777777" w:rsidR="00DE5E0A" w:rsidRPr="00222D4A" w:rsidRDefault="00DE5E0A" w:rsidP="00DE5E0A">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18656" behindDoc="0" locked="0" layoutInCell="1" allowOverlap="1" wp14:anchorId="23586A88" wp14:editId="11FB9B88">
                      <wp:simplePos x="0" y="0"/>
                      <wp:positionH relativeFrom="column">
                        <wp:posOffset>1176736</wp:posOffset>
                      </wp:positionH>
                      <wp:positionV relativeFrom="paragraph">
                        <wp:posOffset>221219</wp:posOffset>
                      </wp:positionV>
                      <wp:extent cx="425167" cy="289143"/>
                      <wp:effectExtent l="0" t="0" r="13335" b="15875"/>
                      <wp:wrapNone/>
                      <wp:docPr id="44" name="Rectángulo 4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BE894" w14:textId="42E87375" w:rsidR="00085715" w:rsidRPr="00032811" w:rsidRDefault="00032811" w:rsidP="00DE5E0A">
                                  <w:pPr>
                                    <w:jc w:val="center"/>
                                    <w:rPr>
                                      <w:color w:val="FF0000"/>
                                      <w:sz w:val="24"/>
                                      <w:szCs w:val="24"/>
                                      <w:lang w:val="es-ES"/>
                                    </w:rPr>
                                  </w:pPr>
                                  <w:r>
                                    <w:rPr>
                                      <w:color w:val="FF0000"/>
                                      <w:sz w:val="24"/>
                                      <w:szCs w:val="24"/>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6A88" id="Rectángulo 44" o:spid="_x0000_s1036" style="position:absolute;left:0;text-align:left;margin-left:92.65pt;margin-top:17.4pt;width:33.5pt;height:2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dw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k8mnFlR04weqGu/ftr11gCjU2pR4/yUPB/dPfaaJzHW22qs458qYW1q635oq2oDk3Q4GZ/mZ+ec&#10;STKNLz7lk48xZvYCdujDZwU1i0LBkfKnZordjQ+d68GFcPEyXfokhb1R8QbGPihNlVDCcUInDqml&#10;QbYTNH0hpbLhrE+dvCNMV8YMwPwY0IS8B/W+EaYStwbg6Bjwz4wDImUFGwZwXVnAYwHKb0Pmzv9Q&#10;fVdzLD+0qzaNL09cjk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F86h3B0AgAAKAUAAA4AAAAAAAAA&#10;AAAAAAAALgIAAGRycy9lMm9Eb2MueG1sUEsBAi0AFAAGAAgAAAAhAP7tOv7cAAAACQEAAA8AAAAA&#10;AAAAAAAAAAAAzgQAAGRycy9kb3ducmV2LnhtbFBLBQYAAAAABAAEAPMAAADXBQAAAAA=&#10;" fillcolor="white [3201]" strokecolor="#70ad47 [3209]" strokeweight="1pt">
                      <v:textbox>
                        <w:txbxContent>
                          <w:p w14:paraId="36DBE894" w14:textId="42E87375" w:rsidR="00085715" w:rsidRPr="00032811" w:rsidRDefault="00032811" w:rsidP="00DE5E0A">
                            <w:pPr>
                              <w:jc w:val="center"/>
                              <w:rPr>
                                <w:color w:val="FF0000"/>
                                <w:sz w:val="24"/>
                                <w:szCs w:val="24"/>
                                <w:lang w:val="es-ES"/>
                              </w:rPr>
                            </w:pPr>
                            <w:r>
                              <w:rPr>
                                <w:color w:val="FF0000"/>
                                <w:sz w:val="24"/>
                                <w:szCs w:val="24"/>
                                <w:lang w:val="es-ES"/>
                              </w:rPr>
                              <w:t>X</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17632" behindDoc="0" locked="0" layoutInCell="1" allowOverlap="1" wp14:anchorId="7C8A65C0" wp14:editId="646E838A">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93C216" w14:textId="4D44EA83" w:rsidR="00085715" w:rsidRPr="00D747D0" w:rsidRDefault="00551DC3" w:rsidP="00DE5E0A">
                                  <w:pPr>
                                    <w:jc w:val="center"/>
                                    <w:rPr>
                                      <w:rFonts w:ascii="Arial" w:hAnsi="Arial" w:cs="Arial"/>
                                    </w:rPr>
                                  </w:pPr>
                                  <w:r>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5C0" id="Rectángulo 45" o:spid="_x0000_s1037" style="position:absolute;left:0;text-align:left;margin-left:49.1pt;margin-top:17.4pt;width:26.15pt;height:2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yObYNzAgAAKAUAAA4AAAAAAAAA&#10;AAAAAAAALgIAAGRycy9lMm9Eb2MueG1sUEsBAi0AFAAGAAgAAAAhAAp5B9jdAAAACAEAAA8AAAAA&#10;AAAAAAAAAAAAzQQAAGRycy9kb3ducmV2LnhtbFBLBQYAAAAABAAEAPMAAADXBQAAAAA=&#10;" fillcolor="white [3201]" strokecolor="#70ad47 [3209]" strokeweight="1pt">
                      <v:textbox>
                        <w:txbxContent>
                          <w:p w14:paraId="2E93C216" w14:textId="4D44EA83" w:rsidR="00085715" w:rsidRPr="00D747D0" w:rsidRDefault="00551DC3" w:rsidP="00DE5E0A">
                            <w:pPr>
                              <w:jc w:val="center"/>
                              <w:rPr>
                                <w:rFonts w:ascii="Arial" w:hAnsi="Arial" w:cs="Arial"/>
                              </w:rPr>
                            </w:pPr>
                            <w:r>
                              <w:rPr>
                                <w:rFonts w:ascii="Arial" w:hAnsi="Arial" w:cs="Arial"/>
                              </w:rPr>
                              <w:t>SI</w:t>
                            </w:r>
                          </w:p>
                        </w:txbxContent>
                      </v:textbox>
                    </v:rect>
                  </w:pict>
                </mc:Fallback>
              </mc:AlternateContent>
            </w:r>
          </w:p>
          <w:p w14:paraId="122B3FEB" w14:textId="77777777" w:rsidR="00DE5E0A" w:rsidRDefault="00DE5E0A" w:rsidP="00DE5E0A">
            <w:pPr>
              <w:pStyle w:val="Sinespaciado"/>
              <w:rPr>
                <w:rFonts w:ascii="Arial" w:eastAsia="Calibri" w:hAnsi="Arial" w:cs="Arial"/>
              </w:rPr>
            </w:pPr>
          </w:p>
          <w:p w14:paraId="203FC2C2" w14:textId="77777777" w:rsidR="00970A83" w:rsidRDefault="00970A83" w:rsidP="00DE5E0A">
            <w:pPr>
              <w:pStyle w:val="Sinespaciado"/>
              <w:rPr>
                <w:rFonts w:ascii="Arial" w:eastAsia="Calibri" w:hAnsi="Arial" w:cs="Arial"/>
              </w:rPr>
            </w:pPr>
          </w:p>
          <w:p w14:paraId="491F62A5" w14:textId="77777777" w:rsidR="00970A83" w:rsidRDefault="00970A83" w:rsidP="00DE5E0A">
            <w:pPr>
              <w:pStyle w:val="Sinespaciado"/>
              <w:rPr>
                <w:rFonts w:ascii="Arial" w:eastAsia="Calibri" w:hAnsi="Arial" w:cs="Arial"/>
              </w:rPr>
            </w:pPr>
          </w:p>
          <w:p w14:paraId="5418296F" w14:textId="77777777" w:rsidR="00970A83" w:rsidRDefault="00970A83" w:rsidP="00362A83">
            <w:pPr>
              <w:pStyle w:val="Sinespaciado"/>
              <w:jc w:val="both"/>
              <w:rPr>
                <w:rFonts w:ascii="Arial" w:eastAsia="Calibri" w:hAnsi="Arial" w:cs="Arial"/>
              </w:rPr>
            </w:pPr>
            <w:r>
              <w:rPr>
                <w:rFonts w:ascii="Arial" w:eastAsia="Calibri" w:hAnsi="Arial" w:cs="Arial"/>
              </w:rPr>
              <w:t>Exponga aquí las premisas principales para impartir la decisión correspondi</w:t>
            </w:r>
            <w:r w:rsidR="00362A83">
              <w:rPr>
                <w:rFonts w:ascii="Arial" w:eastAsia="Calibri" w:hAnsi="Arial" w:cs="Arial"/>
              </w:rPr>
              <w:t xml:space="preserve">ente, la cual deberá (regla general) dictarse por escrito antes de la audiencia inicial </w:t>
            </w:r>
          </w:p>
          <w:p w14:paraId="3DFA6AD4" w14:textId="77777777" w:rsidR="005B4A97" w:rsidRDefault="005B4A97" w:rsidP="00362A83">
            <w:pPr>
              <w:pStyle w:val="Sinespaciado"/>
              <w:jc w:val="both"/>
              <w:rPr>
                <w:rFonts w:ascii="Arial" w:eastAsia="Calibri" w:hAnsi="Arial" w:cs="Arial"/>
              </w:rPr>
            </w:pPr>
          </w:p>
          <w:p w14:paraId="1DF9B1C7" w14:textId="1D3C2216" w:rsidR="001B5F93" w:rsidRDefault="007A68FB" w:rsidP="00BF73D5">
            <w:pPr>
              <w:pStyle w:val="Sinespaciado"/>
              <w:jc w:val="both"/>
              <w:rPr>
                <w:rFonts w:ascii="Arial" w:eastAsia="Calibri" w:hAnsi="Arial" w:cs="Arial"/>
              </w:rPr>
            </w:pPr>
            <w:r>
              <w:rPr>
                <w:rFonts w:ascii="Arial" w:eastAsia="Calibri" w:hAnsi="Arial" w:cs="Arial"/>
              </w:rPr>
              <w:t xml:space="preserve">SE </w:t>
            </w:r>
            <w:r w:rsidR="001B5F93" w:rsidRPr="00BF73D5">
              <w:rPr>
                <w:rFonts w:ascii="Arial" w:eastAsia="Calibri" w:hAnsi="Arial" w:cs="Arial"/>
              </w:rPr>
              <w:t>DECLARAR</w:t>
            </w:r>
            <w:r w:rsidR="00032811">
              <w:rPr>
                <w:rFonts w:ascii="Arial" w:eastAsia="Calibri" w:hAnsi="Arial" w:cs="Arial"/>
              </w:rPr>
              <w:t>Ä</w:t>
            </w:r>
            <w:r w:rsidR="001B5F93" w:rsidRPr="00BF73D5">
              <w:rPr>
                <w:rFonts w:ascii="Arial" w:eastAsia="Calibri" w:hAnsi="Arial" w:cs="Arial"/>
              </w:rPr>
              <w:t xml:space="preserve"> NO PROBADA LA EXCEPCION DE INEPTITUD DE LA DEMANDA POR FALTA </w:t>
            </w:r>
            <w:r w:rsidR="00BF73D5" w:rsidRPr="00BF73D5">
              <w:rPr>
                <w:rFonts w:ascii="Arial" w:eastAsia="Calibri" w:hAnsi="Arial" w:cs="Arial"/>
              </w:rPr>
              <w:t>DE REQUISITOS</w:t>
            </w:r>
            <w:r>
              <w:rPr>
                <w:rFonts w:ascii="Arial" w:eastAsia="Calibri" w:hAnsi="Arial" w:cs="Arial"/>
              </w:rPr>
              <w:t xml:space="preserve"> FORMALES, toda vez, que l</w:t>
            </w:r>
            <w:r w:rsidR="00BF73D5">
              <w:rPr>
                <w:rFonts w:ascii="Arial" w:eastAsia="Calibri" w:hAnsi="Arial" w:cs="Arial"/>
              </w:rPr>
              <w:t xml:space="preserve">a </w:t>
            </w:r>
            <w:r w:rsidR="00BF73D5" w:rsidRPr="00BF73D5">
              <w:rPr>
                <w:rFonts w:ascii="Arial" w:eastAsia="Calibri" w:hAnsi="Arial" w:cs="Arial"/>
              </w:rPr>
              <w:t>parte accionante</w:t>
            </w:r>
            <w:r w:rsidR="001B5F93" w:rsidRPr="00BF73D5">
              <w:rPr>
                <w:rFonts w:ascii="Arial" w:eastAsia="Calibri" w:hAnsi="Arial" w:cs="Arial"/>
              </w:rPr>
              <w:t xml:space="preserve"> desata una argumentación del caso concreto respecto de las disposiciones normativ</w:t>
            </w:r>
            <w:r>
              <w:rPr>
                <w:rFonts w:ascii="Arial" w:eastAsia="Calibri" w:hAnsi="Arial" w:cs="Arial"/>
              </w:rPr>
              <w:t>as que asume</w:t>
            </w:r>
            <w:r w:rsidR="00032811">
              <w:rPr>
                <w:rFonts w:ascii="Arial" w:eastAsia="Calibri" w:hAnsi="Arial" w:cs="Arial"/>
              </w:rPr>
              <w:t xml:space="preserve"> han sido violadas por el acto </w:t>
            </w:r>
            <w:r>
              <w:rPr>
                <w:rFonts w:ascii="Arial" w:eastAsia="Calibri" w:hAnsi="Arial" w:cs="Arial"/>
              </w:rPr>
              <w:t>impugnado.</w:t>
            </w:r>
          </w:p>
          <w:p w14:paraId="1F5696D7" w14:textId="77777777" w:rsidR="00BF73D5" w:rsidRDefault="00BF73D5" w:rsidP="00BF73D5">
            <w:pPr>
              <w:autoSpaceDE w:val="0"/>
              <w:autoSpaceDN w:val="0"/>
              <w:adjustRightInd w:val="0"/>
              <w:spacing w:after="0" w:line="240" w:lineRule="auto"/>
              <w:ind w:right="-518"/>
              <w:jc w:val="both"/>
              <w:rPr>
                <w:rFonts w:ascii="Franklin Gothic Book" w:eastAsiaTheme="minorHAnsi" w:hAnsi="Franklin Gothic Book"/>
                <w:lang w:eastAsia="en-US"/>
              </w:rPr>
            </w:pPr>
          </w:p>
          <w:p w14:paraId="5437BB21" w14:textId="2CF9D41D" w:rsidR="00BF73D5" w:rsidRPr="00BF73D5" w:rsidRDefault="00BF73D5" w:rsidP="00BF73D5">
            <w:pPr>
              <w:autoSpaceDE w:val="0"/>
              <w:autoSpaceDN w:val="0"/>
              <w:adjustRightInd w:val="0"/>
              <w:spacing w:after="0" w:line="240" w:lineRule="auto"/>
              <w:ind w:right="-518"/>
              <w:jc w:val="both"/>
              <w:rPr>
                <w:rFonts w:ascii="Franklin Gothic Book" w:eastAsiaTheme="minorHAnsi" w:hAnsi="Franklin Gothic Book"/>
                <w:lang w:eastAsia="en-US"/>
              </w:rPr>
            </w:pPr>
          </w:p>
          <w:p w14:paraId="5C8177C8" w14:textId="77777777" w:rsidR="00BF73D5" w:rsidRPr="00BF73D5" w:rsidRDefault="00BF73D5" w:rsidP="00BF73D5">
            <w:pPr>
              <w:pStyle w:val="Sinespaciado"/>
              <w:jc w:val="both"/>
              <w:rPr>
                <w:rFonts w:ascii="Arial" w:eastAsia="Calibri" w:hAnsi="Arial" w:cs="Arial"/>
              </w:rPr>
            </w:pPr>
          </w:p>
          <w:p w14:paraId="555F1ECD" w14:textId="77777777" w:rsidR="00362A83" w:rsidRDefault="00362A83" w:rsidP="00DE5E0A">
            <w:pPr>
              <w:pStyle w:val="Sinespaciado"/>
              <w:rPr>
                <w:rFonts w:ascii="Arial" w:eastAsia="Calibri" w:hAnsi="Arial" w:cs="Arial"/>
                <w:lang w:val="es-MX"/>
              </w:rPr>
            </w:pPr>
          </w:p>
          <w:p w14:paraId="3D2D85A6" w14:textId="77777777" w:rsidR="005B4A97" w:rsidRDefault="005B4A97" w:rsidP="00DE5E0A">
            <w:pPr>
              <w:pStyle w:val="Sinespaciado"/>
              <w:rPr>
                <w:rFonts w:ascii="Arial" w:eastAsia="Calibri" w:hAnsi="Arial" w:cs="Arial"/>
                <w:lang w:val="es-MX"/>
              </w:rPr>
            </w:pPr>
            <w:r>
              <w:rPr>
                <w:rFonts w:ascii="Arial" w:eastAsia="Calibri" w:hAnsi="Arial" w:cs="Arial"/>
                <w:lang w:val="es-MX"/>
              </w:rPr>
              <w:t>Excepción para:</w:t>
            </w:r>
          </w:p>
          <w:p w14:paraId="166D0FB8" w14:textId="77777777" w:rsidR="005B4A97" w:rsidRDefault="005B4A97" w:rsidP="00DE5E0A">
            <w:pPr>
              <w:pStyle w:val="Sinespaciado"/>
              <w:rPr>
                <w:rFonts w:ascii="Arial" w:eastAsia="Calibri" w:hAnsi="Arial" w:cs="Arial"/>
                <w:lang w:val="es-MX"/>
              </w:rPr>
            </w:pPr>
          </w:p>
          <w:p w14:paraId="7100B439" w14:textId="77777777" w:rsidR="005B4A97" w:rsidRPr="005B4A97"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23776" behindDoc="0" locked="0" layoutInCell="1" allowOverlap="1" wp14:anchorId="7EB92AA8" wp14:editId="20A673F5">
                      <wp:simplePos x="0" y="0"/>
                      <wp:positionH relativeFrom="column">
                        <wp:posOffset>1303085</wp:posOffset>
                      </wp:positionH>
                      <wp:positionV relativeFrom="paragraph">
                        <wp:posOffset>218734</wp:posOffset>
                      </wp:positionV>
                      <wp:extent cx="320723" cy="197892"/>
                      <wp:effectExtent l="0" t="0" r="22225" b="12065"/>
                      <wp:wrapNone/>
                      <wp:docPr id="49" name="Rectángulo 49"/>
                      <wp:cNvGraphicFramePr/>
                      <a:graphic xmlns:a="http://schemas.openxmlformats.org/drawingml/2006/main">
                        <a:graphicData uri="http://schemas.microsoft.com/office/word/2010/wordprocessingShape">
                          <wps:wsp>
                            <wps:cNvSpPr/>
                            <wps:spPr>
                              <a:xfrm flipH="1">
                                <a:off x="0" y="0"/>
                                <a:ext cx="320723"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475CC3" w14:textId="7777777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2AA8" id="Rectángulo 49" o:spid="_x0000_s1038" style="position:absolute;left:0;text-align:left;margin-left:102.6pt;margin-top:17.2pt;width:25.25pt;height:15.6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" fillcolor="white [3201]" strokecolor="#70ad47 [3209]" strokeweight="1pt">
                      <v:textbox>
                        <w:txbxContent>
                          <w:p w14:paraId="39475CC3" w14:textId="77777777" w:rsidR="00085715" w:rsidRPr="00D747D0" w:rsidRDefault="00085715" w:rsidP="005B4A97">
                            <w:pPr>
                              <w:jc w:val="center"/>
                              <w:rPr>
                                <w:rFonts w:ascii="Arial" w:hAnsi="Arial" w:cs="Arial"/>
                              </w:rPr>
                            </w:pPr>
                          </w:p>
                        </w:txbxContent>
                      </v:textbox>
                    </v:rect>
                  </w:pict>
                </mc:Fallback>
              </mc:AlternateContent>
            </w:r>
            <w:r w:rsidR="00362A83">
              <w:rPr>
                <w:rFonts w:ascii="Arial" w:eastAsia="Calibri" w:hAnsi="Arial" w:cs="Arial"/>
                <w:lang w:val="es-MX"/>
              </w:rPr>
              <w:t>Declara</w:t>
            </w:r>
            <w:r>
              <w:rPr>
                <w:rFonts w:ascii="Arial" w:eastAsia="Calibri" w:hAnsi="Arial" w:cs="Arial"/>
                <w:lang w:val="es-MX"/>
              </w:rPr>
              <w:t>r</w:t>
            </w:r>
            <w:r w:rsidR="00362A83">
              <w:rPr>
                <w:rFonts w:ascii="Arial" w:eastAsia="Calibri" w:hAnsi="Arial" w:cs="Arial"/>
                <w:lang w:val="es-MX"/>
              </w:rPr>
              <w:t xml:space="preserve"> probada</w:t>
            </w:r>
            <w:r w:rsidR="00386A69">
              <w:rPr>
                <w:rFonts w:ascii="Arial" w:eastAsia="Calibri" w:hAnsi="Arial" w:cs="Arial"/>
                <w:lang w:val="es-MX"/>
              </w:rPr>
              <w:t>, da</w:t>
            </w:r>
            <w:r>
              <w:rPr>
                <w:rFonts w:ascii="Arial" w:eastAsia="Calibri" w:hAnsi="Arial" w:cs="Arial"/>
                <w:lang w:val="es-MX"/>
              </w:rPr>
              <w:t>r</w:t>
            </w:r>
            <w:r w:rsidR="00386A69">
              <w:rPr>
                <w:rFonts w:ascii="Arial" w:eastAsia="Calibri" w:hAnsi="Arial" w:cs="Arial"/>
                <w:lang w:val="es-MX"/>
              </w:rPr>
              <w:t xml:space="preserve"> por terminada la actuación y ordena</w:t>
            </w:r>
            <w:r>
              <w:rPr>
                <w:rFonts w:ascii="Arial" w:eastAsia="Calibri" w:hAnsi="Arial" w:cs="Arial"/>
                <w:lang w:val="es-MX"/>
              </w:rPr>
              <w:t>r</w:t>
            </w:r>
            <w:r w:rsidR="00386A69">
              <w:rPr>
                <w:rFonts w:ascii="Arial" w:eastAsia="Calibri" w:hAnsi="Arial" w:cs="Arial"/>
                <w:lang w:val="es-MX"/>
              </w:rPr>
              <w:t xml:space="preserve"> devolver la demanda al demandante</w:t>
            </w:r>
          </w:p>
          <w:p w14:paraId="430ED941" w14:textId="77777777" w:rsidR="005B4A97" w:rsidRDefault="005B4A97" w:rsidP="005B4A97">
            <w:pPr>
              <w:pStyle w:val="Sinespaciado"/>
              <w:jc w:val="both"/>
              <w:rPr>
                <w:rFonts w:ascii="Arial" w:eastAsia="Calibri" w:hAnsi="Arial" w:cs="Arial"/>
                <w:lang w:val="es-MX"/>
              </w:rPr>
            </w:pPr>
          </w:p>
          <w:p w14:paraId="2BB177D8" w14:textId="77777777" w:rsidR="00386A69"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25824" behindDoc="0" locked="0" layoutInCell="1" allowOverlap="1" wp14:anchorId="2CBB3A79" wp14:editId="25BEFDD7">
                      <wp:simplePos x="0" y="0"/>
                      <wp:positionH relativeFrom="column">
                        <wp:posOffset>5639434</wp:posOffset>
                      </wp:positionH>
                      <wp:positionV relativeFrom="paragraph">
                        <wp:posOffset>6477</wp:posOffset>
                      </wp:positionV>
                      <wp:extent cx="304800" cy="197892"/>
                      <wp:effectExtent l="0" t="0" r="19050" b="12065"/>
                      <wp:wrapNone/>
                      <wp:docPr id="50" name="Rectángulo 50"/>
                      <wp:cNvGraphicFramePr/>
                      <a:graphic xmlns:a="http://schemas.openxmlformats.org/drawingml/2006/main">
                        <a:graphicData uri="http://schemas.microsoft.com/office/word/2010/wordprocessingShape">
                          <wps:wsp>
                            <wps:cNvSpPr/>
                            <wps:spPr>
                              <a:xfrm flipH="1">
                                <a:off x="0" y="0"/>
                                <a:ext cx="304800"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1D35C0" w14:textId="7777777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3A79" id="Rectángulo 50" o:spid="_x0000_s1039" style="position:absolute;left:0;text-align:left;margin-left:444.05pt;margin-top:.5pt;width:24pt;height:15.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" fillcolor="white [3201]" strokecolor="#70ad47 [3209]" strokeweight="1pt">
                      <v:textbox>
                        <w:txbxContent>
                          <w:p w14:paraId="031D35C0" w14:textId="77777777" w:rsidR="00085715" w:rsidRPr="00D747D0" w:rsidRDefault="00085715" w:rsidP="005B4A97">
                            <w:pPr>
                              <w:jc w:val="center"/>
                              <w:rPr>
                                <w:rFonts w:ascii="Arial" w:hAnsi="Arial" w:cs="Arial"/>
                              </w:rPr>
                            </w:pPr>
                          </w:p>
                        </w:txbxContent>
                      </v:textbox>
                    </v:rect>
                  </w:pict>
                </mc:Fallback>
              </mc:AlternateContent>
            </w:r>
            <w:r w:rsidR="00386A69">
              <w:rPr>
                <w:rFonts w:ascii="Arial" w:eastAsia="Calibri" w:hAnsi="Arial" w:cs="Arial"/>
                <w:lang w:val="es-MX"/>
              </w:rPr>
              <w:t>Declara</w:t>
            </w:r>
            <w:r>
              <w:rPr>
                <w:rFonts w:ascii="Arial" w:eastAsia="Calibri" w:hAnsi="Arial" w:cs="Arial"/>
                <w:lang w:val="es-MX"/>
              </w:rPr>
              <w:t>r</w:t>
            </w:r>
            <w:r w:rsidR="00386A69">
              <w:rPr>
                <w:rFonts w:ascii="Arial" w:eastAsia="Calibri" w:hAnsi="Arial" w:cs="Arial"/>
                <w:lang w:val="es-MX"/>
              </w:rPr>
              <w:t xml:space="preserve"> probada, da</w:t>
            </w:r>
            <w:r w:rsidR="00872204">
              <w:rPr>
                <w:rFonts w:ascii="Arial" w:eastAsia="Calibri" w:hAnsi="Arial" w:cs="Arial"/>
                <w:lang w:val="es-MX"/>
              </w:rPr>
              <w:t>r</w:t>
            </w:r>
            <w:r w:rsidR="00386A69">
              <w:rPr>
                <w:rFonts w:ascii="Arial" w:eastAsia="Calibri" w:hAnsi="Arial" w:cs="Arial"/>
                <w:lang w:val="es-MX"/>
              </w:rPr>
              <w:t xml:space="preserve"> por terminada la actuación frente a uno de los demandados</w:t>
            </w:r>
            <w:r>
              <w:rPr>
                <w:rFonts w:ascii="Arial" w:eastAsia="Calibri" w:hAnsi="Arial" w:cs="Arial"/>
                <w:lang w:val="es-MX"/>
              </w:rPr>
              <w:t xml:space="preserve"> </w:t>
            </w:r>
          </w:p>
          <w:p w14:paraId="524F5C27" w14:textId="77777777" w:rsidR="005B4A97" w:rsidRDefault="005B4A97" w:rsidP="005B4A97">
            <w:pPr>
              <w:pStyle w:val="Sinespaciado"/>
              <w:jc w:val="both"/>
              <w:rPr>
                <w:rFonts w:ascii="Arial" w:eastAsia="Calibri" w:hAnsi="Arial" w:cs="Arial"/>
                <w:lang w:val="es-MX"/>
              </w:rPr>
            </w:pPr>
          </w:p>
          <w:p w14:paraId="43D2462D" w14:textId="77777777" w:rsidR="00386A69" w:rsidRDefault="00CF59AA" w:rsidP="00CF59AA">
            <w:pPr>
              <w:pStyle w:val="Sinespaciado"/>
              <w:numPr>
                <w:ilvl w:val="0"/>
                <w:numId w:val="10"/>
              </w:numPr>
              <w:jc w:val="both"/>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27872" behindDoc="0" locked="0" layoutInCell="1" allowOverlap="1" wp14:anchorId="2B1CD854" wp14:editId="0CA3E357">
                      <wp:simplePos x="0" y="0"/>
                      <wp:positionH relativeFrom="column">
                        <wp:posOffset>2329307</wp:posOffset>
                      </wp:positionH>
                      <wp:positionV relativeFrom="paragraph">
                        <wp:posOffset>172212</wp:posOffset>
                      </wp:positionV>
                      <wp:extent cx="386334" cy="197485"/>
                      <wp:effectExtent l="0" t="0" r="13970" b="12065"/>
                      <wp:wrapNone/>
                      <wp:docPr id="51" name="Rectángulo 51"/>
                      <wp:cNvGraphicFramePr/>
                      <a:graphic xmlns:a="http://schemas.openxmlformats.org/drawingml/2006/main">
                        <a:graphicData uri="http://schemas.microsoft.com/office/word/2010/wordprocessingShape">
                          <wps:wsp>
                            <wps:cNvSpPr/>
                            <wps:spPr>
                              <a:xfrm flipH="1">
                                <a:off x="0" y="0"/>
                                <a:ext cx="386334" cy="1974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3D6AF7" w14:textId="3217CBF8" w:rsidR="00085715" w:rsidRPr="00D747D0" w:rsidRDefault="00085715" w:rsidP="00CF59A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CD854" id="Rectángulo 51" o:spid="_x0000_s1040" style="position:absolute;left:0;text-align:left;margin-left:183.4pt;margin-top:13.55pt;width:30.4pt;height:15.5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" fillcolor="white [3201]" strokecolor="#70ad47 [3209]" strokeweight="1pt">
                      <v:textbox>
                        <w:txbxContent>
                          <w:p w14:paraId="2E3D6AF7" w14:textId="3217CBF8" w:rsidR="00085715" w:rsidRPr="00D747D0" w:rsidRDefault="00085715" w:rsidP="00CF59AA">
                            <w:pPr>
                              <w:jc w:val="center"/>
                              <w:rPr>
                                <w:rFonts w:ascii="Arial" w:hAnsi="Arial" w:cs="Arial"/>
                              </w:rPr>
                            </w:pPr>
                          </w:p>
                        </w:txbxContent>
                      </v:textbox>
                    </v:rect>
                  </w:pict>
                </mc:Fallback>
              </mc:AlternateContent>
            </w:r>
            <w:r w:rsidR="00386A69">
              <w:rPr>
                <w:rFonts w:ascii="Arial" w:eastAsia="Calibri" w:hAnsi="Arial" w:cs="Arial"/>
                <w:lang w:val="es-MX"/>
              </w:rPr>
              <w:t>Declara</w:t>
            </w:r>
            <w:r w:rsidR="005B4A97">
              <w:rPr>
                <w:rFonts w:ascii="Arial" w:eastAsia="Calibri" w:hAnsi="Arial" w:cs="Arial"/>
                <w:lang w:val="es-MX"/>
              </w:rPr>
              <w:t>r</w:t>
            </w:r>
            <w:r w:rsidR="00386A69">
              <w:rPr>
                <w:rFonts w:ascii="Arial" w:eastAsia="Calibri" w:hAnsi="Arial" w:cs="Arial"/>
                <w:lang w:val="es-MX"/>
              </w:rPr>
              <w:t xml:space="preserve"> probada</w:t>
            </w:r>
            <w:r w:rsidR="005B4A97">
              <w:rPr>
                <w:rFonts w:ascii="Arial" w:eastAsia="Calibri" w:hAnsi="Arial" w:cs="Arial"/>
                <w:lang w:val="es-MX"/>
              </w:rPr>
              <w:t xml:space="preserve"> y ordenar imprimir el trámite que legalmente corresponde o que indica la ley</w:t>
            </w:r>
            <w:r>
              <w:rPr>
                <w:rFonts w:ascii="Arial" w:eastAsia="Calibri" w:hAnsi="Arial" w:cs="Arial"/>
                <w:lang w:val="es-MX"/>
              </w:rPr>
              <w:t xml:space="preserve"> </w:t>
            </w:r>
          </w:p>
          <w:p w14:paraId="74DAF70C" w14:textId="77777777" w:rsidR="005B4A97" w:rsidRDefault="00CF59AA" w:rsidP="005B4A97">
            <w:pPr>
              <w:pStyle w:val="Sinespaciado"/>
              <w:jc w:val="both"/>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29920" behindDoc="0" locked="0" layoutInCell="1" allowOverlap="1" wp14:anchorId="06552566" wp14:editId="7DE409DC">
                      <wp:simplePos x="0" y="0"/>
                      <wp:positionH relativeFrom="column">
                        <wp:posOffset>2341880</wp:posOffset>
                      </wp:positionH>
                      <wp:positionV relativeFrom="paragraph">
                        <wp:posOffset>161924</wp:posOffset>
                      </wp:positionV>
                      <wp:extent cx="388961" cy="295275"/>
                      <wp:effectExtent l="0" t="0" r="11430" b="28575"/>
                      <wp:wrapNone/>
                      <wp:docPr id="52" name="Rectángulo 52"/>
                      <wp:cNvGraphicFramePr/>
                      <a:graphic xmlns:a="http://schemas.openxmlformats.org/drawingml/2006/main">
                        <a:graphicData uri="http://schemas.microsoft.com/office/word/2010/wordprocessingShape">
                          <wps:wsp>
                            <wps:cNvSpPr/>
                            <wps:spPr>
                              <a:xfrm flipH="1">
                                <a:off x="0" y="0"/>
                                <a:ext cx="388961"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01D3BE" w14:textId="7FD7F27F" w:rsidR="00085715" w:rsidRPr="00032811" w:rsidRDefault="00032811" w:rsidP="00CF59AA">
                                  <w:pPr>
                                    <w:jc w:val="center"/>
                                    <w:rPr>
                                      <w:rFonts w:ascii="Arial" w:hAnsi="Arial" w:cs="Arial"/>
                                      <w:color w:val="FF0000"/>
                                      <w:lang w:val="es-ES"/>
                                    </w:rPr>
                                  </w:pPr>
                                  <w:r>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2566" id="Rectángulo 52" o:spid="_x0000_s1041" style="position:absolute;left:0;text-align:left;margin-left:184.4pt;margin-top:12.75pt;width:30.65pt;height:23.2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" fillcolor="white [3201]" strokecolor="#70ad47 [3209]" strokeweight="1pt">
                      <v:textbox>
                        <w:txbxContent>
                          <w:p w14:paraId="1E01D3BE" w14:textId="7FD7F27F" w:rsidR="00085715" w:rsidRPr="00032811" w:rsidRDefault="00032811" w:rsidP="00CF59AA">
                            <w:pPr>
                              <w:jc w:val="center"/>
                              <w:rPr>
                                <w:rFonts w:ascii="Arial" w:hAnsi="Arial" w:cs="Arial"/>
                                <w:color w:val="FF0000"/>
                                <w:lang w:val="es-ES"/>
                              </w:rPr>
                            </w:pPr>
                            <w:r>
                              <w:rPr>
                                <w:rFonts w:ascii="Arial" w:hAnsi="Arial" w:cs="Arial"/>
                                <w:color w:val="FF0000"/>
                                <w:lang w:val="es-ES"/>
                              </w:rPr>
                              <w:t>X</w:t>
                            </w:r>
                          </w:p>
                        </w:txbxContent>
                      </v:textbox>
                    </v:rect>
                  </w:pict>
                </mc:Fallback>
              </mc:AlternateContent>
            </w:r>
          </w:p>
          <w:p w14:paraId="0F448B3D" w14:textId="77777777" w:rsidR="00362A83" w:rsidRPr="00386A69" w:rsidRDefault="00362A83" w:rsidP="00CF59AA">
            <w:pPr>
              <w:pStyle w:val="Sinespaciado"/>
              <w:numPr>
                <w:ilvl w:val="0"/>
                <w:numId w:val="10"/>
              </w:numPr>
              <w:jc w:val="both"/>
              <w:rPr>
                <w:rFonts w:ascii="Arial" w:eastAsia="Calibri" w:hAnsi="Arial" w:cs="Arial"/>
                <w:lang w:val="es-MX"/>
              </w:rPr>
            </w:pPr>
            <w:r w:rsidRPr="00386A69">
              <w:rPr>
                <w:rFonts w:ascii="Arial" w:eastAsia="Calibri" w:hAnsi="Arial" w:cs="Arial"/>
                <w:lang w:val="es-MX"/>
              </w:rPr>
              <w:t>Declara</w:t>
            </w:r>
            <w:r w:rsidR="005B4A97">
              <w:rPr>
                <w:rFonts w:ascii="Arial" w:eastAsia="Calibri" w:hAnsi="Arial" w:cs="Arial"/>
                <w:lang w:val="es-MX"/>
              </w:rPr>
              <w:t>r</w:t>
            </w:r>
            <w:r w:rsidRPr="00386A69">
              <w:rPr>
                <w:rFonts w:ascii="Arial" w:eastAsia="Calibri" w:hAnsi="Arial" w:cs="Arial"/>
                <w:lang w:val="es-MX"/>
              </w:rPr>
              <w:t xml:space="preserve"> no probada</w:t>
            </w:r>
          </w:p>
          <w:p w14:paraId="539E4AA6" w14:textId="77777777" w:rsidR="00362A83" w:rsidRDefault="00362A83" w:rsidP="005B4A97">
            <w:pPr>
              <w:pStyle w:val="Sinespaciado"/>
              <w:ind w:left="720"/>
              <w:rPr>
                <w:rFonts w:ascii="Arial" w:eastAsia="Calibri" w:hAnsi="Arial" w:cs="Arial"/>
                <w:lang w:val="es-MX"/>
              </w:rPr>
            </w:pPr>
          </w:p>
          <w:p w14:paraId="7AA29193" w14:textId="77777777" w:rsidR="00872204" w:rsidRDefault="00872204" w:rsidP="00CA6CE1">
            <w:pPr>
              <w:pStyle w:val="Sinespaciado"/>
              <w:jc w:val="both"/>
              <w:rPr>
                <w:rFonts w:ascii="Arial" w:hAnsi="Arial" w:cs="Arial"/>
                <w:bCs/>
                <w:i/>
                <w:sz w:val="18"/>
                <w:szCs w:val="18"/>
              </w:rPr>
            </w:pPr>
          </w:p>
          <w:p w14:paraId="49B7BB59" w14:textId="77777777" w:rsidR="00CA6CE1" w:rsidRDefault="00CA6CE1" w:rsidP="00CA6CE1">
            <w:pPr>
              <w:pStyle w:val="Sinespaciado"/>
              <w:jc w:val="both"/>
              <w:rPr>
                <w:rFonts w:ascii="Arial" w:hAnsi="Arial" w:cs="Arial"/>
                <w:bCs/>
                <w:i/>
                <w:sz w:val="18"/>
                <w:szCs w:val="18"/>
              </w:rPr>
            </w:pPr>
            <w:r w:rsidRPr="00CA6CE1">
              <w:rPr>
                <w:rFonts w:ascii="Arial" w:hAnsi="Arial" w:cs="Arial"/>
                <w:bCs/>
                <w:i/>
                <w:sz w:val="18"/>
                <w:szCs w:val="18"/>
              </w:rPr>
              <w:t>Nota: si la excepción da por terminado el proceso o da por terminada la actuación frente a uno de los demandados en un proceso con vocación de doble instancia que se tramite en el tribunal, debe dictarse la decisión por la Sala (artículo 243 No. 2 del CPACA)</w:t>
            </w:r>
            <w:r w:rsidR="00872204">
              <w:rPr>
                <w:rFonts w:ascii="Arial" w:hAnsi="Arial" w:cs="Arial"/>
                <w:bCs/>
                <w:i/>
                <w:sz w:val="18"/>
                <w:szCs w:val="18"/>
              </w:rPr>
              <w:t>.</w:t>
            </w:r>
          </w:p>
          <w:p w14:paraId="289B246B" w14:textId="77777777" w:rsidR="00C13C03" w:rsidRDefault="00C13C03" w:rsidP="00CA6CE1">
            <w:pPr>
              <w:pStyle w:val="Sinespaciado"/>
              <w:jc w:val="both"/>
              <w:rPr>
                <w:rFonts w:ascii="Arial" w:hAnsi="Arial" w:cs="Arial"/>
                <w:bCs/>
                <w:i/>
                <w:sz w:val="18"/>
                <w:szCs w:val="18"/>
              </w:rPr>
            </w:pPr>
          </w:p>
          <w:p w14:paraId="62D0E39A" w14:textId="77777777" w:rsidR="00F57547" w:rsidRDefault="00F57547" w:rsidP="00872204">
            <w:pPr>
              <w:pStyle w:val="Sinespaciado"/>
              <w:jc w:val="both"/>
              <w:rPr>
                <w:rFonts w:ascii="Arial" w:eastAsia="Calibri" w:hAnsi="Arial" w:cs="Arial"/>
                <w:lang w:val="es-MX"/>
              </w:rPr>
            </w:pPr>
          </w:p>
          <w:p w14:paraId="02B876C5" w14:textId="77777777" w:rsidR="00872204" w:rsidRDefault="00872204" w:rsidP="00872204">
            <w:pPr>
              <w:pStyle w:val="Sinespaciado"/>
              <w:numPr>
                <w:ilvl w:val="1"/>
                <w:numId w:val="2"/>
              </w:numPr>
              <w:rPr>
                <w:rFonts w:ascii="Arial" w:eastAsia="Calibri" w:hAnsi="Arial" w:cs="Arial"/>
                <w:lang w:val="es-MX"/>
              </w:rPr>
            </w:pPr>
            <w:r>
              <w:rPr>
                <w:rFonts w:ascii="Arial" w:eastAsia="Calibri" w:hAnsi="Arial" w:cs="Arial"/>
                <w:lang w:val="es-MX"/>
              </w:rPr>
              <w:t>Decisión (cuando se requiera la práctica de pruebas) – tener en cuenta</w:t>
            </w:r>
          </w:p>
          <w:p w14:paraId="79B125A6" w14:textId="77777777" w:rsidR="00872204" w:rsidRDefault="00872204" w:rsidP="00872204">
            <w:pPr>
              <w:pStyle w:val="Sinespaciado"/>
              <w:ind w:left="1429"/>
              <w:rPr>
                <w:rFonts w:ascii="Arial" w:eastAsia="Calibri" w:hAnsi="Arial" w:cs="Arial"/>
                <w:lang w:val="es-MX"/>
              </w:rPr>
            </w:pPr>
            <w:r>
              <w:rPr>
                <w:rFonts w:ascii="Arial" w:eastAsia="Calibri" w:hAnsi="Arial" w:cs="Arial"/>
                <w:lang w:val="es-MX"/>
              </w:rPr>
              <w:t>(Artículo 101 del CGP)</w:t>
            </w:r>
          </w:p>
          <w:p w14:paraId="1BFE5974" w14:textId="77777777" w:rsidR="00872204" w:rsidRDefault="00872204" w:rsidP="00872204">
            <w:pPr>
              <w:pStyle w:val="Sinespaciado"/>
              <w:jc w:val="both"/>
              <w:rPr>
                <w:rFonts w:ascii="Arial" w:eastAsia="Calibri" w:hAnsi="Arial" w:cs="Arial"/>
                <w:lang w:val="es-MX"/>
              </w:rPr>
            </w:pPr>
          </w:p>
          <w:p w14:paraId="07BA8332" w14:textId="77777777" w:rsidR="00872204" w:rsidRDefault="00872204" w:rsidP="00872204">
            <w:pPr>
              <w:pStyle w:val="Sinespaciado"/>
              <w:jc w:val="both"/>
              <w:rPr>
                <w:rFonts w:ascii="Arial" w:eastAsia="Calibri" w:hAnsi="Arial" w:cs="Arial"/>
                <w:lang w:val="es-MX"/>
              </w:rPr>
            </w:pPr>
          </w:p>
          <w:p w14:paraId="1947D6A7" w14:textId="6C63DCB4" w:rsidR="000427FB" w:rsidRDefault="000427FB" w:rsidP="000427FB">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r w:rsidR="00E71C54">
              <w:rPr>
                <w:rFonts w:ascii="Arial" w:eastAsia="Calibri" w:hAnsi="Arial" w:cs="Arial"/>
                <w:lang w:val="es-MX"/>
              </w:rPr>
              <w:t xml:space="preserve"> </w:t>
            </w:r>
          </w:p>
          <w:p w14:paraId="596D8D4A" w14:textId="62600AB2" w:rsidR="007B2B9F" w:rsidRDefault="007B2B9F" w:rsidP="000427FB">
            <w:pPr>
              <w:pStyle w:val="Sinespaciado"/>
              <w:rPr>
                <w:rFonts w:ascii="Arial" w:eastAsia="Calibri" w:hAnsi="Arial" w:cs="Arial"/>
                <w:lang w:val="es-MX"/>
              </w:rPr>
            </w:pPr>
          </w:p>
          <w:p w14:paraId="19874A26" w14:textId="21EFBFA7" w:rsidR="007B2B9F" w:rsidRDefault="007B2B9F" w:rsidP="000427FB">
            <w:pPr>
              <w:pStyle w:val="Sinespaciado"/>
              <w:rPr>
                <w:rFonts w:ascii="Arial" w:eastAsia="Calibri" w:hAnsi="Arial" w:cs="Arial"/>
                <w:lang w:val="es-MX"/>
              </w:rPr>
            </w:pPr>
            <w:r>
              <w:rPr>
                <w:rFonts w:ascii="Arial" w:eastAsia="Calibri" w:hAnsi="Arial" w:cs="Arial"/>
                <w:lang w:val="es-MX"/>
              </w:rPr>
              <w:t>La parte actora descorrió el traslado de las excepciones señalando que en presente asunto si había explicado el concepto de violación tal como se advierte en el respectivo acápite de normas violadas y concepto de violación, y que no había operado el fenómeno de la Prescripción toda vez que la misma se había suspendido con el Acuerdo de Reestructuración de pasivos celebrado por el M</w:t>
            </w:r>
            <w:r w:rsidR="00E71C54">
              <w:rPr>
                <w:rFonts w:ascii="Arial" w:eastAsia="Calibri" w:hAnsi="Arial" w:cs="Arial"/>
                <w:lang w:val="es-MX"/>
              </w:rPr>
              <w:t xml:space="preserve">unicipio </w:t>
            </w:r>
            <w:proofErr w:type="spellStart"/>
            <w:r w:rsidR="00E71C54">
              <w:rPr>
                <w:rFonts w:ascii="Arial" w:eastAsia="Calibri" w:hAnsi="Arial" w:cs="Arial"/>
                <w:lang w:val="es-MX"/>
              </w:rPr>
              <w:t>Paloquemao</w:t>
            </w:r>
            <w:proofErr w:type="spellEnd"/>
            <w:r w:rsidR="00E71C54">
              <w:rPr>
                <w:rFonts w:ascii="Arial" w:eastAsia="Calibri" w:hAnsi="Arial" w:cs="Arial"/>
                <w:lang w:val="es-MX"/>
              </w:rPr>
              <w:t>, en el año 2018</w:t>
            </w:r>
            <w:r>
              <w:rPr>
                <w:rFonts w:ascii="Arial" w:eastAsia="Calibri" w:hAnsi="Arial" w:cs="Arial"/>
                <w:lang w:val="es-MX"/>
              </w:rPr>
              <w:t xml:space="preserve">.   </w:t>
            </w:r>
          </w:p>
          <w:p w14:paraId="74029510" w14:textId="77777777" w:rsidR="000427FB" w:rsidRPr="00222D4A" w:rsidRDefault="000427FB" w:rsidP="000427FB">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32992" behindDoc="0" locked="0" layoutInCell="1" allowOverlap="1" wp14:anchorId="0CEFDFCC" wp14:editId="69694044">
                      <wp:simplePos x="0" y="0"/>
                      <wp:positionH relativeFrom="column">
                        <wp:posOffset>1176736</wp:posOffset>
                      </wp:positionH>
                      <wp:positionV relativeFrom="paragraph">
                        <wp:posOffset>221219</wp:posOffset>
                      </wp:positionV>
                      <wp:extent cx="425167" cy="289143"/>
                      <wp:effectExtent l="0" t="0" r="13335" b="15875"/>
                      <wp:wrapNone/>
                      <wp:docPr id="54" name="Rectángulo 5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EE97F" w14:textId="0CCD2122" w:rsidR="00085715" w:rsidRDefault="007B2B9F" w:rsidP="000427FB">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FDFCC" id="Rectángulo 54" o:spid="_x0000_s1042" style="position:absolute;left:0;text-align:left;margin-left:92.65pt;margin-top:17.4pt;width:33.5pt;height:2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fY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p9OOLOiphk9UNd+/bTrrQFGp9SixvkpeT66e+w1T2Kst9VYxz9VwtrU1v3QVtUGJulwMj7Nz845&#10;k2QaX3zKJx9jzOwF7NCHzwpqFoWCI+VPzRS7Gx8614ML4eJluvRJCnuj4g2MfVCaKqGE44ROHFJL&#10;g2wnaPpCSmXDWZ86eUeYrowZgPkxoAl5D+p9I0wlbg3A0THgnxkHRMoKNgzgurKAxwKU34bMnf+h&#10;+q7mWH5oV20aX54qi0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Hg5x9h0AgAAKAUAAA4AAAAAAAAA&#10;AAAAAAAALgIAAGRycy9lMm9Eb2MueG1sUEsBAi0AFAAGAAgAAAAhAP7tOv7cAAAACQEAAA8AAAAA&#10;AAAAAAAAAAAAzgQAAGRycy9kb3ducmV2LnhtbFBLBQYAAAAABAAEAPMAAADXBQAAAAA=&#10;" fillcolor="white [3201]" strokecolor="#70ad47 [3209]" strokeweight="1pt">
                      <v:textbox>
                        <w:txbxContent>
                          <w:p w14:paraId="6A9EE97F" w14:textId="0CCD2122" w:rsidR="00085715" w:rsidRDefault="007B2B9F" w:rsidP="000427FB">
                            <w:pPr>
                              <w:jc w:val="center"/>
                            </w:pPr>
                            <w:r>
                              <w:t>NO</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31968" behindDoc="0" locked="0" layoutInCell="1" allowOverlap="1" wp14:anchorId="05D36286" wp14:editId="19775EC9">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3B974" w14:textId="72576D59" w:rsidR="00085715" w:rsidRPr="00E71C54" w:rsidRDefault="00E71C54" w:rsidP="000427FB">
                                  <w:pPr>
                                    <w:jc w:val="center"/>
                                    <w:rPr>
                                      <w:rFonts w:ascii="Arial" w:hAnsi="Arial" w:cs="Arial"/>
                                      <w:color w:val="FF0000"/>
                                      <w:lang w:val="es-ES"/>
                                    </w:rPr>
                                  </w:pPr>
                                  <w:r>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6286" id="Rectángulo 55" o:spid="_x0000_s1043" style="position:absolute;left:0;text-align:left;margin-left:49.1pt;margin-top:17.4pt;width:26.15pt;height:22.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0rdA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LjS0rdAIAACgFAAAOAAAAAAAA&#10;AAAAAAAAAC4CAABkcnMvZTJvRG9jLnhtbFBLAQItABQABgAIAAAAIQAKeQfY3QAAAAgBAAAPAAAA&#10;AAAAAAAAAAAAAM4EAABkcnMvZG93bnJldi54bWxQSwUGAAAAAAQABADzAAAA2AUAAAAA&#10;" fillcolor="white [3201]" strokecolor="#70ad47 [3209]" strokeweight="1pt">
                      <v:textbox>
                        <w:txbxContent>
                          <w:p w14:paraId="1643B974" w14:textId="72576D59" w:rsidR="00085715" w:rsidRPr="00E71C54" w:rsidRDefault="00E71C54" w:rsidP="000427FB">
                            <w:pPr>
                              <w:jc w:val="center"/>
                              <w:rPr>
                                <w:rFonts w:ascii="Arial" w:hAnsi="Arial" w:cs="Arial"/>
                                <w:color w:val="FF0000"/>
                                <w:lang w:val="es-ES"/>
                              </w:rPr>
                            </w:pPr>
                            <w:r>
                              <w:rPr>
                                <w:rFonts w:ascii="Arial" w:hAnsi="Arial" w:cs="Arial"/>
                                <w:color w:val="FF0000"/>
                                <w:lang w:val="es-ES"/>
                              </w:rPr>
                              <w:t>X</w:t>
                            </w:r>
                          </w:p>
                        </w:txbxContent>
                      </v:textbox>
                    </v:rect>
                  </w:pict>
                </mc:Fallback>
              </mc:AlternateContent>
            </w:r>
          </w:p>
          <w:p w14:paraId="221D8332" w14:textId="77777777" w:rsidR="000427FB" w:rsidRPr="0097649E" w:rsidRDefault="000427FB" w:rsidP="000427FB">
            <w:pPr>
              <w:pStyle w:val="Sinespaciado"/>
              <w:rPr>
                <w:rFonts w:ascii="Arial" w:eastAsia="Calibri" w:hAnsi="Arial" w:cs="Arial"/>
              </w:rPr>
            </w:pPr>
          </w:p>
          <w:p w14:paraId="613EDCB8" w14:textId="77777777" w:rsidR="000427FB" w:rsidRDefault="000427FB" w:rsidP="000427FB">
            <w:pPr>
              <w:pStyle w:val="Sinespaciado"/>
              <w:rPr>
                <w:rFonts w:ascii="Arial" w:eastAsia="Calibri" w:hAnsi="Arial" w:cs="Arial"/>
                <w:lang w:val="es-MX"/>
              </w:rPr>
            </w:pPr>
          </w:p>
          <w:p w14:paraId="43A66A97" w14:textId="77777777" w:rsidR="000427FB" w:rsidRDefault="000427FB" w:rsidP="000427FB">
            <w:pPr>
              <w:pStyle w:val="Sinespaciado"/>
              <w:jc w:val="both"/>
              <w:rPr>
                <w:rFonts w:ascii="Tahoma" w:hAnsi="Tahoma" w:cs="Tahoma"/>
              </w:rPr>
            </w:pPr>
          </w:p>
          <w:p w14:paraId="62540456" w14:textId="09AA0F23" w:rsidR="000427FB" w:rsidRPr="000427FB" w:rsidRDefault="000427FB" w:rsidP="00872204">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r w:rsidR="00E71C54">
              <w:rPr>
                <w:rFonts w:ascii="Tahoma" w:hAnsi="Tahoma" w:cs="Tahoma"/>
              </w:rPr>
              <w:t xml:space="preserve"> </w:t>
            </w:r>
          </w:p>
          <w:p w14:paraId="4C373D25" w14:textId="77777777" w:rsidR="000427FB" w:rsidRPr="00222D4A" w:rsidRDefault="000427FB" w:rsidP="000427FB">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36064" behindDoc="0" locked="0" layoutInCell="1" allowOverlap="1" wp14:anchorId="137C1007" wp14:editId="197F8934">
                      <wp:simplePos x="0" y="0"/>
                      <wp:positionH relativeFrom="column">
                        <wp:posOffset>1176736</wp:posOffset>
                      </wp:positionH>
                      <wp:positionV relativeFrom="paragraph">
                        <wp:posOffset>221219</wp:posOffset>
                      </wp:positionV>
                      <wp:extent cx="425167" cy="289143"/>
                      <wp:effectExtent l="0" t="0" r="13335" b="15875"/>
                      <wp:wrapNone/>
                      <wp:docPr id="58" name="Rectángulo 5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9ACDED" w14:textId="569A1478" w:rsidR="00085715" w:rsidRPr="00E71C54" w:rsidRDefault="00E71C54" w:rsidP="000427FB">
                                  <w:pPr>
                                    <w:jc w:val="center"/>
                                    <w:rPr>
                                      <w:color w:val="FF0000"/>
                                      <w:sz w:val="28"/>
                                      <w:szCs w:val="28"/>
                                      <w:lang w:val="es-ES"/>
                                    </w:rPr>
                                  </w:pPr>
                                  <w:r>
                                    <w:rPr>
                                      <w:color w:val="FF0000"/>
                                      <w:sz w:val="28"/>
                                      <w:szCs w:val="28"/>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1007" id="Rectángulo 58" o:spid="_x0000_s1044" style="position:absolute;left:0;text-align:left;margin-left:92.65pt;margin-top:17.4pt;width:33.5pt;height:2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C8yfYJ0AgAAKAUAAA4AAAAAAAAA&#10;AAAAAAAALgIAAGRycy9lMm9Eb2MueG1sUEsBAi0AFAAGAAgAAAAhAP7tOv7cAAAACQEAAA8AAAAA&#10;AAAAAAAAAAAAzgQAAGRycy9kb3ducmV2LnhtbFBLBQYAAAAABAAEAPMAAADXBQAAAAA=&#10;" fillcolor="white [3201]" strokecolor="#70ad47 [3209]" strokeweight="1pt">
                      <v:textbox>
                        <w:txbxContent>
                          <w:p w14:paraId="6F9ACDED" w14:textId="569A1478" w:rsidR="00085715" w:rsidRPr="00E71C54" w:rsidRDefault="00E71C54" w:rsidP="000427FB">
                            <w:pPr>
                              <w:jc w:val="center"/>
                              <w:rPr>
                                <w:color w:val="FF0000"/>
                                <w:sz w:val="28"/>
                                <w:szCs w:val="28"/>
                                <w:lang w:val="es-ES"/>
                              </w:rPr>
                            </w:pPr>
                            <w:r>
                              <w:rPr>
                                <w:color w:val="FF0000"/>
                                <w:sz w:val="28"/>
                                <w:szCs w:val="28"/>
                                <w:lang w:val="es-ES"/>
                              </w:rPr>
                              <w:t>X</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35040" behindDoc="0" locked="0" layoutInCell="1" allowOverlap="1" wp14:anchorId="4CBF4D42" wp14:editId="6203ADBF">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4D42" id="Rectángulo 59" o:spid="_x0000_s1045" style="position:absolute;left:0;text-align:left;margin-left:49.1pt;margin-top:17.4pt;width:26.15pt;height:2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NyGl3FzAgAAKAUAAA4AAAAAAAAA&#10;AAAAAAAALgIAAGRycy9lMm9Eb2MueG1sUEsBAi0AFAAGAAgAAAAhAAp5B9jdAAAACAEAAA8AAAAA&#10;AAAAAAAAAAAAzQQAAGRycy9kb3ducmV2LnhtbFBLBQYAAAAABAAEAPMAAADXBQAAAAA=&#10;" fillcolor="white [3201]" strokecolor="#70ad47 [3209]" strokeweight="1pt">
                      <v:textbo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7E318F7A" w14:textId="77777777" w:rsidR="000427FB" w:rsidRDefault="000427FB" w:rsidP="00872204">
            <w:pPr>
              <w:pStyle w:val="Sinespaciado"/>
              <w:jc w:val="both"/>
              <w:rPr>
                <w:rFonts w:ascii="Arial" w:eastAsia="Calibri" w:hAnsi="Arial" w:cs="Arial"/>
              </w:rPr>
            </w:pPr>
          </w:p>
          <w:p w14:paraId="4E5A2FC2" w14:textId="77777777" w:rsidR="000427FB" w:rsidRDefault="000427FB" w:rsidP="00872204">
            <w:pPr>
              <w:pStyle w:val="Sinespaciado"/>
              <w:jc w:val="both"/>
              <w:rPr>
                <w:rFonts w:ascii="Arial" w:eastAsia="Calibri" w:hAnsi="Arial" w:cs="Arial"/>
              </w:rPr>
            </w:pPr>
          </w:p>
          <w:p w14:paraId="74E709CD" w14:textId="77777777" w:rsidR="000427FB" w:rsidRDefault="000427FB" w:rsidP="00872204">
            <w:pPr>
              <w:pStyle w:val="Sinespaciado"/>
              <w:jc w:val="both"/>
              <w:rPr>
                <w:rFonts w:ascii="Arial" w:eastAsia="Calibri" w:hAnsi="Arial" w:cs="Arial"/>
              </w:rPr>
            </w:pPr>
          </w:p>
          <w:p w14:paraId="5E7005FE" w14:textId="77777777" w:rsidR="000427FB" w:rsidRDefault="00C13C03" w:rsidP="00872204">
            <w:pPr>
              <w:pStyle w:val="Sinespaciado"/>
              <w:jc w:val="both"/>
              <w:rPr>
                <w:rFonts w:ascii="Arial" w:eastAsia="Calibri" w:hAnsi="Arial" w:cs="Arial"/>
              </w:rPr>
            </w:pPr>
            <w:r>
              <w:rPr>
                <w:rFonts w:ascii="Arial" w:eastAsia="Calibri" w:hAnsi="Arial" w:cs="Arial"/>
              </w:rPr>
              <w:t>¿Qué prueba(s) solicitó?</w:t>
            </w:r>
          </w:p>
          <w:p w14:paraId="0AA2B951" w14:textId="77777777" w:rsidR="00C13C03" w:rsidRDefault="00C13C03" w:rsidP="00872204">
            <w:pPr>
              <w:pStyle w:val="Sinespaciado"/>
              <w:jc w:val="both"/>
              <w:rPr>
                <w:rFonts w:ascii="Arial" w:eastAsia="Calibri" w:hAnsi="Arial" w:cs="Arial"/>
              </w:rPr>
            </w:pPr>
          </w:p>
          <w:p w14:paraId="1FAC1C50" w14:textId="77777777" w:rsidR="00C13C03" w:rsidRDefault="00C13C03" w:rsidP="00872204">
            <w:pPr>
              <w:pStyle w:val="Sinespaciado"/>
              <w:pBdr>
                <w:top w:val="single" w:sz="6" w:space="1" w:color="auto"/>
                <w:bottom w:val="single" w:sz="6" w:space="1" w:color="auto"/>
              </w:pBdr>
              <w:jc w:val="both"/>
              <w:rPr>
                <w:rFonts w:ascii="Arial" w:eastAsia="Calibri" w:hAnsi="Arial" w:cs="Arial"/>
              </w:rPr>
            </w:pPr>
          </w:p>
          <w:p w14:paraId="28C6F245" w14:textId="77777777" w:rsidR="00C13C03" w:rsidRDefault="00C13C03" w:rsidP="00872204">
            <w:pPr>
              <w:pStyle w:val="Sinespaciado"/>
              <w:jc w:val="both"/>
              <w:rPr>
                <w:rFonts w:ascii="Arial" w:eastAsia="Calibri" w:hAnsi="Arial" w:cs="Arial"/>
              </w:rPr>
            </w:pPr>
          </w:p>
          <w:p w14:paraId="7349064C" w14:textId="77777777" w:rsidR="00C13C03" w:rsidRDefault="00D81BEF" w:rsidP="00872204">
            <w:pPr>
              <w:pStyle w:val="Sinespaciado"/>
              <w:jc w:val="both"/>
              <w:rPr>
                <w:rFonts w:ascii="Arial" w:eastAsia="Calibri" w:hAnsi="Arial" w:cs="Arial"/>
              </w:rPr>
            </w:pPr>
            <w:r>
              <w:rPr>
                <w:rFonts w:ascii="Arial" w:eastAsia="Calibri" w:hAnsi="Arial" w:cs="Arial"/>
              </w:rPr>
              <w:t xml:space="preserve">¿Es pertinente, conducente y útil decretar la(s) prueba(s) que </w:t>
            </w:r>
            <w:r w:rsidR="00BB07F6">
              <w:rPr>
                <w:rFonts w:ascii="Arial" w:eastAsia="Calibri" w:hAnsi="Arial" w:cs="Arial"/>
              </w:rPr>
              <w:t xml:space="preserve">se </w:t>
            </w:r>
            <w:r>
              <w:rPr>
                <w:rFonts w:ascii="Arial" w:eastAsia="Calibri" w:hAnsi="Arial" w:cs="Arial"/>
              </w:rPr>
              <w:t>solicitó</w:t>
            </w:r>
            <w:r w:rsidR="00BB07F6">
              <w:rPr>
                <w:rFonts w:ascii="Arial" w:eastAsia="Calibri" w:hAnsi="Arial" w:cs="Arial"/>
              </w:rPr>
              <w:t>(aron)</w:t>
            </w:r>
            <w:r w:rsidR="00D24500">
              <w:rPr>
                <w:rFonts w:ascii="Arial" w:eastAsia="Calibri" w:hAnsi="Arial" w:cs="Arial"/>
              </w:rPr>
              <w:t xml:space="preserve"> o decretar prueba(s) de oficio</w:t>
            </w:r>
            <w:r>
              <w:rPr>
                <w:rFonts w:ascii="Arial" w:eastAsia="Calibri" w:hAnsi="Arial" w:cs="Arial"/>
              </w:rPr>
              <w:t>?</w:t>
            </w:r>
          </w:p>
          <w:p w14:paraId="53838B84" w14:textId="77777777" w:rsidR="00D81BEF" w:rsidRDefault="00D81BEF" w:rsidP="00872204">
            <w:pPr>
              <w:pStyle w:val="Sinespaciado"/>
              <w:jc w:val="both"/>
              <w:rPr>
                <w:rFonts w:ascii="Arial" w:eastAsia="Calibri" w:hAnsi="Arial" w:cs="Arial"/>
              </w:rPr>
            </w:pPr>
            <w:r>
              <w:rPr>
                <w:rFonts w:ascii="Arial" w:eastAsia="Calibri" w:hAnsi="Arial" w:cs="Arial"/>
              </w:rPr>
              <w:t>(ver inciso 2º del artículo 101 del CGP)</w:t>
            </w:r>
          </w:p>
          <w:p w14:paraId="788C352B" w14:textId="77777777" w:rsidR="00D81BEF" w:rsidRPr="00222D4A" w:rsidRDefault="00D81BEF" w:rsidP="00D81BEF">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39136" behindDoc="0" locked="0" layoutInCell="1" allowOverlap="1" wp14:anchorId="422D713F" wp14:editId="645E5733">
                      <wp:simplePos x="0" y="0"/>
                      <wp:positionH relativeFrom="column">
                        <wp:posOffset>1176736</wp:posOffset>
                      </wp:positionH>
                      <wp:positionV relativeFrom="paragraph">
                        <wp:posOffset>221219</wp:posOffset>
                      </wp:positionV>
                      <wp:extent cx="425167" cy="289143"/>
                      <wp:effectExtent l="0" t="0" r="13335" b="15875"/>
                      <wp:wrapNone/>
                      <wp:docPr id="60" name="Rectángulo 6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CC2952" w14:textId="2198EA52" w:rsidR="00085715" w:rsidRDefault="007B2B9F" w:rsidP="00D81BEF">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D713F" id="Rectángulo 60" o:spid="_x0000_s1046" style="position:absolute;left:0;text-align:left;margin-left:92.65pt;margin-top:17.4pt;width:33.5pt;height:2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Eq8sz90AgAAKAUAAA4AAAAAAAAA&#10;AAAAAAAALgIAAGRycy9lMm9Eb2MueG1sUEsBAi0AFAAGAAgAAAAhAP7tOv7cAAAACQEAAA8AAAAA&#10;AAAAAAAAAAAAzgQAAGRycy9kb3ducmV2LnhtbFBLBQYAAAAABAAEAPMAAADXBQAAAAA=&#10;" fillcolor="white [3201]" strokecolor="#70ad47 [3209]" strokeweight="1pt">
                      <v:textbox>
                        <w:txbxContent>
                          <w:p w14:paraId="78CC2952" w14:textId="2198EA52" w:rsidR="00085715" w:rsidRDefault="007B2B9F" w:rsidP="00D81BEF">
                            <w:pPr>
                              <w:jc w:val="center"/>
                            </w:pPr>
                            <w:r>
                              <w:rPr>
                                <w:rFonts w:ascii="Arial" w:hAnsi="Arial" w:cs="Arial"/>
                              </w:rPr>
                              <w:t>X</w:t>
                            </w:r>
                            <w:bookmarkStart w:id="1" w:name="_GoBack"/>
                            <w:bookmarkEnd w:id="1"/>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38112" behindDoc="0" locked="0" layoutInCell="1" allowOverlap="1" wp14:anchorId="12442D27" wp14:editId="5C84DAAD">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42D27" id="Rectángulo 61" o:spid="_x0000_s1047" style="position:absolute;left:0;text-align:left;margin-left:49.1pt;margin-top:17.4pt;width:26.15pt;height:2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uQhZzHUCAAAoBQAADgAAAAAA&#10;AAAAAAAAAAAuAgAAZHJzL2Uyb0RvYy54bWxQSwECLQAUAAYACAAAACEACnkH2N0AAAAIAQAADwAA&#10;AAAAAAAAAAAAAADPBAAAZHJzL2Rvd25yZXYueG1sUEsFBgAAAAAEAAQA8wAAANkFAAAAAA==&#10;" fillcolor="white [3201]" strokecolor="#70ad47 [3209]" strokeweight="1pt">
                      <v:textbo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v:textbox>
                    </v:rect>
                  </w:pict>
                </mc:Fallback>
              </mc:AlternateContent>
            </w:r>
          </w:p>
          <w:p w14:paraId="35E0BA3E" w14:textId="77777777" w:rsidR="00D81BEF" w:rsidRDefault="00D81BEF" w:rsidP="00D81BEF">
            <w:pPr>
              <w:pStyle w:val="Sinespaciado"/>
              <w:jc w:val="both"/>
              <w:rPr>
                <w:rFonts w:ascii="Arial" w:eastAsia="Calibri" w:hAnsi="Arial" w:cs="Arial"/>
              </w:rPr>
            </w:pPr>
          </w:p>
          <w:p w14:paraId="0955ADAD" w14:textId="77777777" w:rsidR="000427FB" w:rsidRPr="00D81BEF" w:rsidRDefault="000427FB" w:rsidP="00872204">
            <w:pPr>
              <w:pStyle w:val="Sinespaciado"/>
              <w:jc w:val="both"/>
              <w:rPr>
                <w:rFonts w:ascii="Arial" w:eastAsia="Calibri" w:hAnsi="Arial" w:cs="Arial"/>
              </w:rPr>
            </w:pPr>
          </w:p>
          <w:p w14:paraId="36F46E76" w14:textId="77777777" w:rsidR="00D81BEF" w:rsidRDefault="00D81BEF" w:rsidP="00872204">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NO siga los </w:t>
            </w:r>
            <w:r>
              <w:rPr>
                <w:rFonts w:ascii="Arial" w:eastAsia="Calibri" w:hAnsi="Arial" w:cs="Arial"/>
                <w:i/>
                <w:sz w:val="18"/>
                <w:szCs w:val="18"/>
                <w:lang w:val="es-MX"/>
              </w:rPr>
              <w:t>pasos del 4.3.</w:t>
            </w:r>
          </w:p>
          <w:p w14:paraId="5A3E6993" w14:textId="77777777" w:rsidR="00D81BEF" w:rsidRDefault="00D81BEF" w:rsidP="00872204">
            <w:pPr>
              <w:pStyle w:val="Sinespaciado"/>
              <w:jc w:val="both"/>
              <w:rPr>
                <w:rFonts w:ascii="Arial" w:eastAsia="Calibri" w:hAnsi="Arial" w:cs="Arial"/>
                <w:i/>
                <w:sz w:val="18"/>
                <w:szCs w:val="18"/>
                <w:lang w:val="es-MX"/>
              </w:rPr>
            </w:pPr>
          </w:p>
          <w:p w14:paraId="27651BE6" w14:textId="77777777" w:rsidR="00D81BEF" w:rsidRPr="00D81BEF" w:rsidRDefault="00D81BEF" w:rsidP="00872204">
            <w:pPr>
              <w:pStyle w:val="Sinespaciado"/>
              <w:jc w:val="both"/>
              <w:rPr>
                <w:rFonts w:ascii="Arial" w:eastAsia="Calibri" w:hAnsi="Arial" w:cs="Arial"/>
                <w:i/>
                <w:sz w:val="18"/>
                <w:szCs w:val="18"/>
                <w:lang w:val="es-MX"/>
              </w:rPr>
            </w:pPr>
          </w:p>
          <w:p w14:paraId="6CEC04D1" w14:textId="77777777" w:rsidR="00410D5C" w:rsidRDefault="00410D5C" w:rsidP="00410D5C">
            <w:pPr>
              <w:pStyle w:val="Sinespaciado"/>
              <w:jc w:val="both"/>
              <w:rPr>
                <w:rFonts w:ascii="Arial" w:eastAsia="Calibri" w:hAnsi="Arial" w:cs="Arial"/>
              </w:rPr>
            </w:pPr>
            <w:r>
              <w:rPr>
                <w:rFonts w:ascii="Arial" w:eastAsia="Calibri" w:hAnsi="Arial" w:cs="Arial"/>
              </w:rPr>
              <w:t xml:space="preserve">Exponga aquí las premisas principales para decretar las pruebas, decisión que deberá (regla general) dictarse en el auto que </w:t>
            </w:r>
            <w:r w:rsidR="003F2343">
              <w:rPr>
                <w:rFonts w:ascii="Arial" w:eastAsia="Calibri" w:hAnsi="Arial" w:cs="Arial"/>
              </w:rPr>
              <w:t>cita a audiencia inicial y en su desarrollo se practicarán y se resolverán las excepciones</w:t>
            </w:r>
          </w:p>
          <w:p w14:paraId="3581C3F5" w14:textId="77777777" w:rsidR="00410D5C" w:rsidRDefault="00410D5C" w:rsidP="00410D5C">
            <w:pPr>
              <w:pStyle w:val="Sinespaciado"/>
              <w:jc w:val="both"/>
              <w:rPr>
                <w:rFonts w:ascii="Arial" w:eastAsia="Calibri" w:hAnsi="Arial" w:cs="Arial"/>
              </w:rPr>
            </w:pPr>
          </w:p>
          <w:p w14:paraId="4E47558F" w14:textId="77777777" w:rsidR="00410D5C" w:rsidRDefault="00410D5C" w:rsidP="00410D5C">
            <w:pPr>
              <w:pStyle w:val="Sinespaciado"/>
              <w:jc w:val="both"/>
              <w:rPr>
                <w:rFonts w:ascii="Arial" w:eastAsia="Calibri" w:hAnsi="Arial" w:cs="Arial"/>
              </w:rPr>
            </w:pPr>
          </w:p>
          <w:p w14:paraId="21AA3AB3" w14:textId="77777777" w:rsidR="00410D5C" w:rsidRDefault="00410D5C" w:rsidP="00410D5C">
            <w:pPr>
              <w:pStyle w:val="Sinespaciado"/>
              <w:pBdr>
                <w:top w:val="single" w:sz="6" w:space="1" w:color="auto"/>
                <w:bottom w:val="single" w:sz="6" w:space="1" w:color="auto"/>
              </w:pBdr>
              <w:jc w:val="both"/>
              <w:rPr>
                <w:rFonts w:ascii="Arial" w:eastAsia="Calibri" w:hAnsi="Arial" w:cs="Arial"/>
              </w:rPr>
            </w:pPr>
          </w:p>
          <w:p w14:paraId="1A9AA026"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8FE9158"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191AB802"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111F2CE" w14:textId="77777777" w:rsidR="00085715" w:rsidRDefault="00085715" w:rsidP="00085715">
            <w:pPr>
              <w:pStyle w:val="Sinespaciado"/>
              <w:rPr>
                <w:rFonts w:ascii="Arial" w:eastAsia="Calibri" w:hAnsi="Arial" w:cs="Arial"/>
              </w:rPr>
            </w:pPr>
          </w:p>
          <w:p w14:paraId="189C86A8" w14:textId="2419E2BD" w:rsidR="00D8321E" w:rsidRPr="003B379B" w:rsidRDefault="00D8321E" w:rsidP="00085715">
            <w:pPr>
              <w:pStyle w:val="Sinespaciado"/>
              <w:numPr>
                <w:ilvl w:val="0"/>
                <w:numId w:val="2"/>
              </w:numPr>
              <w:ind w:left="31" w:firstLine="0"/>
              <w:rPr>
                <w:rFonts w:ascii="Arial" w:eastAsia="Calibri" w:hAnsi="Arial" w:cs="Arial"/>
                <w:b/>
                <w:lang w:val="es-MX"/>
              </w:rPr>
            </w:pPr>
            <w:r w:rsidRPr="003B379B">
              <w:rPr>
                <w:rFonts w:ascii="Arial" w:eastAsia="Calibri" w:hAnsi="Arial" w:cs="Arial"/>
                <w:b/>
                <w:lang w:val="es-MX"/>
              </w:rPr>
              <w:t xml:space="preserve">EXCEPCIONES </w:t>
            </w:r>
            <w:r w:rsidR="00C14FD6">
              <w:rPr>
                <w:rFonts w:ascii="Arial" w:eastAsia="Calibri" w:hAnsi="Arial" w:cs="Arial"/>
                <w:b/>
                <w:lang w:val="es-MX"/>
              </w:rPr>
              <w:t>PERENTORIAS</w:t>
            </w:r>
            <w:r w:rsidR="00D15954">
              <w:rPr>
                <w:rFonts w:ascii="Arial" w:eastAsia="Calibri" w:hAnsi="Arial" w:cs="Arial"/>
                <w:b/>
                <w:lang w:val="es-MX"/>
              </w:rPr>
              <w:t xml:space="preserve"> (NOMINADAS)</w:t>
            </w:r>
          </w:p>
          <w:p w14:paraId="47E688E3" w14:textId="77777777" w:rsidR="00410D5C" w:rsidRDefault="00410D5C" w:rsidP="00872204">
            <w:pPr>
              <w:pStyle w:val="Sinespaciado"/>
              <w:jc w:val="both"/>
              <w:rPr>
                <w:rFonts w:ascii="Arial" w:eastAsia="Calibri" w:hAnsi="Arial" w:cs="Arial"/>
                <w:lang w:val="es-MX"/>
              </w:rPr>
            </w:pPr>
          </w:p>
          <w:p w14:paraId="721E4C98" w14:textId="77777777" w:rsidR="00410D5C" w:rsidRDefault="00410D5C" w:rsidP="00872204">
            <w:pPr>
              <w:pStyle w:val="Sinespaciado"/>
              <w:jc w:val="both"/>
              <w:rPr>
                <w:rFonts w:ascii="Arial" w:eastAsia="Calibri" w:hAnsi="Arial" w:cs="Arial"/>
                <w:lang w:val="es-MX"/>
              </w:rPr>
            </w:pPr>
          </w:p>
          <w:p w14:paraId="0F6D6526" w14:textId="31602AF2" w:rsidR="00B819E9" w:rsidRDefault="00B819E9" w:rsidP="00B819E9">
            <w:pPr>
              <w:pStyle w:val="Sinespaciado"/>
              <w:rPr>
                <w:rFonts w:ascii="Arial" w:eastAsia="Calibri" w:hAnsi="Arial" w:cs="Arial"/>
                <w:lang w:val="es-MX"/>
              </w:rPr>
            </w:pPr>
            <w:r>
              <w:rPr>
                <w:rFonts w:ascii="Arial" w:eastAsia="Calibri" w:hAnsi="Arial" w:cs="Arial"/>
                <w:lang w:val="es-MX"/>
              </w:rPr>
              <w:t>En caso de haberse formulado excepciones</w:t>
            </w:r>
            <w:r w:rsidR="00C14FD6">
              <w:rPr>
                <w:rFonts w:ascii="Arial" w:eastAsia="Calibri" w:hAnsi="Arial" w:cs="Arial"/>
                <w:lang w:val="es-MX"/>
              </w:rPr>
              <w:t xml:space="preserve"> perentorias</w:t>
            </w:r>
            <w:r w:rsidR="00D15954">
              <w:rPr>
                <w:rFonts w:ascii="Arial" w:eastAsia="Calibri" w:hAnsi="Arial" w:cs="Arial"/>
                <w:lang w:val="es-MX"/>
              </w:rPr>
              <w:t xml:space="preserve"> nominadas</w:t>
            </w:r>
            <w:r>
              <w:rPr>
                <w:rFonts w:ascii="Arial" w:eastAsia="Calibri" w:hAnsi="Arial" w:cs="Arial"/>
                <w:lang w:val="es-MX"/>
              </w:rPr>
              <w:t>:</w:t>
            </w:r>
          </w:p>
          <w:p w14:paraId="72CE1514" w14:textId="77777777" w:rsidR="00B819E9" w:rsidRDefault="00B819E9" w:rsidP="00B819E9">
            <w:pPr>
              <w:pStyle w:val="Sinespaciado"/>
              <w:rPr>
                <w:rFonts w:ascii="Arial" w:eastAsia="Calibri" w:hAnsi="Arial" w:cs="Arial"/>
                <w:lang w:val="es-MX"/>
              </w:rPr>
            </w:pPr>
          </w:p>
          <w:p w14:paraId="670B9BE5"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4368954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r w:rsidR="00FE572E">
              <w:rPr>
                <w:rFonts w:ascii="Arial" w:eastAsia="Calibri" w:hAnsi="Arial" w:cs="Arial"/>
                <w:lang w:val="es-MX"/>
              </w:rPr>
              <w:t xml:space="preserve">(Numeral 3º </w:t>
            </w:r>
            <w:r w:rsidR="00D24500">
              <w:rPr>
                <w:rFonts w:ascii="Arial" w:eastAsia="Calibri" w:hAnsi="Arial" w:cs="Arial"/>
                <w:lang w:val="es-MX"/>
              </w:rPr>
              <w:t>artículo 182A del CPACA</w:t>
            </w:r>
            <w:r>
              <w:rPr>
                <w:rFonts w:ascii="Arial" w:eastAsia="Calibri" w:hAnsi="Arial" w:cs="Arial"/>
                <w:lang w:val="es-MX"/>
              </w:rPr>
              <w:t>)</w:t>
            </w:r>
          </w:p>
          <w:p w14:paraId="1E34A782" w14:textId="77777777" w:rsidR="00B819E9" w:rsidRDefault="00B819E9" w:rsidP="00B819E9">
            <w:pPr>
              <w:pStyle w:val="Sinespaciado"/>
              <w:rPr>
                <w:rFonts w:ascii="Arial" w:eastAsia="Calibri" w:hAnsi="Arial" w:cs="Arial"/>
                <w:lang w:val="es-MX"/>
              </w:rPr>
            </w:pPr>
            <w:r>
              <w:rPr>
                <w:rFonts w:ascii="Arial" w:eastAsia="Calibri" w:hAnsi="Arial" w:cs="Arial"/>
                <w:lang w:val="es-MX"/>
              </w:rPr>
              <w:t xml:space="preserve"> </w:t>
            </w:r>
          </w:p>
          <w:p w14:paraId="650AD55B" w14:textId="4990EC9F" w:rsidR="00B819E9" w:rsidRDefault="007B2B9F" w:rsidP="00B819E9">
            <w:pPr>
              <w:pStyle w:val="Sinespaciado"/>
              <w:rPr>
                <w:rFonts w:ascii="Arial" w:eastAsia="Calibri" w:hAnsi="Arial" w:cs="Arial"/>
                <w:lang w:val="es-MX"/>
              </w:rPr>
            </w:pPr>
            <w:r>
              <w:rPr>
                <w:rFonts w:ascii="Arial" w:eastAsia="Calibri" w:hAnsi="Arial" w:cs="Arial"/>
                <w:lang w:val="es-MX"/>
              </w:rPr>
              <w:t>PRESCRIPCION EXTINTIVA.</w:t>
            </w:r>
          </w:p>
          <w:p w14:paraId="6BA7E790" w14:textId="77777777" w:rsidR="00B819E9" w:rsidRDefault="00B819E9" w:rsidP="00B819E9">
            <w:pPr>
              <w:pStyle w:val="Sinespaciado"/>
              <w:rPr>
                <w:rFonts w:ascii="Arial" w:eastAsia="Calibri" w:hAnsi="Arial" w:cs="Arial"/>
                <w:lang w:val="es-MX"/>
              </w:rPr>
            </w:pPr>
          </w:p>
          <w:p w14:paraId="236B618C"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Formalidades</w:t>
            </w:r>
          </w:p>
          <w:p w14:paraId="6989F06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p>
          <w:p w14:paraId="6BD98B1E" w14:textId="77777777" w:rsidR="00B819E9" w:rsidRDefault="00B819E9" w:rsidP="00872204">
            <w:pPr>
              <w:pStyle w:val="Sinespaciado"/>
              <w:jc w:val="both"/>
              <w:rPr>
                <w:rFonts w:ascii="Arial" w:eastAsia="Calibri" w:hAnsi="Arial" w:cs="Arial"/>
                <w:lang w:val="es-MX"/>
              </w:rPr>
            </w:pPr>
          </w:p>
          <w:p w14:paraId="13BAF1F7" w14:textId="48EBA343" w:rsidR="00D24500" w:rsidRDefault="00D24500" w:rsidP="00D24500">
            <w:pPr>
              <w:pStyle w:val="Sinespaciado"/>
              <w:jc w:val="both"/>
              <w:rPr>
                <w:rFonts w:ascii="Arial" w:hAnsi="Arial" w:cs="Arial"/>
              </w:rPr>
            </w:pPr>
            <w:r>
              <w:rPr>
                <w:rFonts w:ascii="Arial" w:hAnsi="Arial" w:cs="Arial"/>
              </w:rPr>
              <w:t>¿Expresa las razones y hechos en que se fundamentan?</w:t>
            </w:r>
            <w:r w:rsidR="00E71C54">
              <w:rPr>
                <w:rFonts w:ascii="Arial" w:hAnsi="Arial" w:cs="Arial"/>
              </w:rPr>
              <w:t xml:space="preserve"> </w:t>
            </w:r>
          </w:p>
          <w:p w14:paraId="3D36F001" w14:textId="096445A3" w:rsidR="00E21400" w:rsidRDefault="00E21400" w:rsidP="00D24500">
            <w:pPr>
              <w:pStyle w:val="Sinespaciado"/>
              <w:jc w:val="both"/>
              <w:rPr>
                <w:rFonts w:ascii="Arial" w:hAnsi="Arial" w:cs="Arial"/>
              </w:rPr>
            </w:pPr>
          </w:p>
          <w:p w14:paraId="4EC22B26" w14:textId="000A88BE" w:rsidR="00D24500" w:rsidRDefault="00D24500" w:rsidP="00E21400">
            <w:pPr>
              <w:jc w:val="both"/>
              <w:rPr>
                <w:rFonts w:ascii="Arial" w:hAnsi="Arial" w:cs="Arial"/>
                <w:i/>
                <w:sz w:val="18"/>
                <w:szCs w:val="18"/>
              </w:rPr>
            </w:pPr>
            <w:r w:rsidRPr="00407892">
              <w:rPr>
                <w:rFonts w:ascii="Arial" w:eastAsia="Calibri" w:hAnsi="Arial" w:cs="Arial"/>
                <w:noProof/>
                <w:lang w:val="en-US" w:eastAsia="en-US"/>
              </w:rPr>
              <mc:AlternateContent>
                <mc:Choice Requires="wps">
                  <w:drawing>
                    <wp:anchor distT="0" distB="0" distL="114300" distR="114300" simplePos="0" relativeHeight="251742208" behindDoc="0" locked="0" layoutInCell="1" allowOverlap="1" wp14:anchorId="6FC610D0" wp14:editId="1C7FDFF8">
                      <wp:simplePos x="0" y="0"/>
                      <wp:positionH relativeFrom="column">
                        <wp:posOffset>1176736</wp:posOffset>
                      </wp:positionH>
                      <wp:positionV relativeFrom="paragraph">
                        <wp:posOffset>221219</wp:posOffset>
                      </wp:positionV>
                      <wp:extent cx="425167" cy="289143"/>
                      <wp:effectExtent l="0" t="0" r="13335" b="15875"/>
                      <wp:wrapNone/>
                      <wp:docPr id="62" name="Rectángulo 6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45E1E" w14:textId="7EC8E8DE" w:rsidR="00085715" w:rsidRDefault="00551DC3" w:rsidP="00D24500">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10D0" id="Rectángulo 62" o:spid="_x0000_s1048" style="position:absolute;left:0;text-align:left;margin-left:92.65pt;margin-top:17.4pt;width:33.5pt;height:2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y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L4deLJ0AgAAKAUAAA4AAAAAAAAA&#10;AAAAAAAALgIAAGRycy9lMm9Eb2MueG1sUEsBAi0AFAAGAAgAAAAhAP7tOv7cAAAACQEAAA8AAAAA&#10;AAAAAAAAAAAAzgQAAGRycy9kb3ducmV2LnhtbFBLBQYAAAAABAAEAPMAAADXBQAAAAA=&#10;" fillcolor="white [3201]" strokecolor="#70ad47 [3209]" strokeweight="1pt">
                      <v:textbox>
                        <w:txbxContent>
                          <w:p w14:paraId="70045E1E" w14:textId="7EC8E8DE" w:rsidR="00085715" w:rsidRDefault="00551DC3" w:rsidP="00D24500">
                            <w:pPr>
                              <w:jc w:val="center"/>
                            </w:pPr>
                            <w:r>
                              <w:t>NO</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41184" behindDoc="0" locked="0" layoutInCell="1" allowOverlap="1" wp14:anchorId="70BFEFDA" wp14:editId="0E617855">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9E0DAD" w14:textId="644A3C05" w:rsidR="00085715" w:rsidRPr="00E71C54" w:rsidRDefault="00E71C54" w:rsidP="00D24500">
                                  <w:pPr>
                                    <w:jc w:val="center"/>
                                    <w:rPr>
                                      <w:rFonts w:ascii="Arial" w:hAnsi="Arial" w:cs="Arial"/>
                                      <w:color w:val="FF0000"/>
                                      <w:lang w:val="es-ES"/>
                                    </w:rPr>
                                  </w:pPr>
                                  <w:r>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FDA" id="Rectángulo 63" o:spid="_x0000_s1049" style="position:absolute;left:0;text-align:left;margin-left:49.1pt;margin-top:17.4pt;width:26.15pt;height:2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JBdA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NqZJBdAIAACgFAAAOAAAAAAAA&#10;AAAAAAAAAC4CAABkcnMvZTJvRG9jLnhtbFBLAQItABQABgAIAAAAIQAKeQfY3QAAAAgBAAAPAAAA&#10;AAAAAAAAAAAAAM4EAABkcnMvZG93bnJldi54bWxQSwUGAAAAAAQABADzAAAA2AUAAAAA&#10;" fillcolor="white [3201]" strokecolor="#70ad47 [3209]" strokeweight="1pt">
                      <v:textbox>
                        <w:txbxContent>
                          <w:p w14:paraId="579E0DAD" w14:textId="644A3C05" w:rsidR="00085715" w:rsidRPr="00E71C54" w:rsidRDefault="00E71C54" w:rsidP="00D24500">
                            <w:pPr>
                              <w:jc w:val="center"/>
                              <w:rPr>
                                <w:rFonts w:ascii="Arial" w:hAnsi="Arial" w:cs="Arial"/>
                                <w:color w:val="FF0000"/>
                                <w:lang w:val="es-ES"/>
                              </w:rPr>
                            </w:pPr>
                            <w:r>
                              <w:rPr>
                                <w:rFonts w:ascii="Arial" w:hAnsi="Arial" w:cs="Arial"/>
                                <w:color w:val="FF0000"/>
                                <w:lang w:val="es-ES"/>
                              </w:rPr>
                              <w:t>X</w:t>
                            </w:r>
                          </w:p>
                        </w:txbxContent>
                      </v:textbox>
                    </v:rect>
                  </w:pict>
                </mc:Fallback>
              </mc:AlternateContent>
            </w:r>
          </w:p>
          <w:p w14:paraId="09FE3E5A" w14:textId="57F5F5AD" w:rsidR="00D24500" w:rsidRDefault="00D24500" w:rsidP="00D24500">
            <w:pPr>
              <w:pStyle w:val="Sinespaciado"/>
              <w:jc w:val="both"/>
              <w:rPr>
                <w:rFonts w:ascii="Arial" w:hAnsi="Arial" w:cs="Arial"/>
                <w:color w:val="4B4949"/>
                <w:sz w:val="18"/>
                <w:szCs w:val="18"/>
              </w:rPr>
            </w:pPr>
          </w:p>
          <w:p w14:paraId="11DEC13F" w14:textId="3A70F191" w:rsidR="00E21400" w:rsidRDefault="00E21400" w:rsidP="00D24500">
            <w:pPr>
              <w:pStyle w:val="Sinespaciado"/>
              <w:jc w:val="both"/>
              <w:rPr>
                <w:rFonts w:ascii="Arial" w:hAnsi="Arial" w:cs="Arial"/>
                <w:color w:val="4B4949"/>
                <w:sz w:val="18"/>
                <w:szCs w:val="18"/>
              </w:rPr>
            </w:pPr>
          </w:p>
          <w:p w14:paraId="19F009D7" w14:textId="20A0ABE7" w:rsidR="00E21400" w:rsidRDefault="00E21400" w:rsidP="00D24500">
            <w:pPr>
              <w:pStyle w:val="Sinespaciado"/>
              <w:jc w:val="both"/>
              <w:rPr>
                <w:rFonts w:ascii="Arial" w:hAnsi="Arial" w:cs="Arial"/>
                <w:color w:val="4B4949"/>
                <w:sz w:val="18"/>
                <w:szCs w:val="18"/>
              </w:rPr>
            </w:pPr>
          </w:p>
          <w:p w14:paraId="11F899C3" w14:textId="7247FB15" w:rsidR="00E21400" w:rsidRPr="005D3F03" w:rsidRDefault="00E21400" w:rsidP="00D24500">
            <w:pPr>
              <w:pStyle w:val="Sinespaciado"/>
              <w:jc w:val="both"/>
              <w:rPr>
                <w:rFonts w:ascii="Arial" w:hAnsi="Arial" w:cs="Arial"/>
              </w:rPr>
            </w:pPr>
            <w:r w:rsidRPr="00B758AE">
              <w:rPr>
                <w:rFonts w:ascii="Arial" w:hAnsi="Arial" w:cs="Arial"/>
              </w:rPr>
              <w:t>Señala la parte demandada que de conformidad con el artículo 41 del Decreto 3135 de 1968, en concordancia con el artículo 102 Decreto Nacional 1848 de 1969</w:t>
            </w:r>
            <w:r w:rsidRPr="005D3F03">
              <w:rPr>
                <w:rFonts w:ascii="Arial" w:hAnsi="Arial" w:cs="Arial"/>
              </w:rPr>
              <w:t>,</w:t>
            </w:r>
            <w:r w:rsidR="00B758AE" w:rsidRPr="005D3F03">
              <w:rPr>
                <w:rFonts w:ascii="Arial" w:hAnsi="Arial" w:cs="Arial"/>
              </w:rPr>
              <w:t xml:space="preserve"> </w:t>
            </w:r>
            <w:r w:rsidR="005D3F03" w:rsidRPr="005D3F03">
              <w:rPr>
                <w:rFonts w:ascii="Arial" w:hAnsi="Arial" w:cs="Arial"/>
              </w:rPr>
              <w:t xml:space="preserve">las acreencias laborales solicitadas por el accionante se encuentran prescritas, toda vez </w:t>
            </w:r>
            <w:r w:rsidR="007B2B9F">
              <w:rPr>
                <w:rFonts w:ascii="Arial" w:hAnsi="Arial" w:cs="Arial"/>
              </w:rPr>
              <w:t>que</w:t>
            </w:r>
            <w:r w:rsidR="00E71C54">
              <w:rPr>
                <w:rFonts w:ascii="Arial" w:hAnsi="Arial" w:cs="Arial"/>
              </w:rPr>
              <w:t xml:space="preserve"> la misma fue desvinculada el 10 de nov</w:t>
            </w:r>
            <w:r w:rsidR="007B2B9F">
              <w:rPr>
                <w:rFonts w:ascii="Arial" w:hAnsi="Arial" w:cs="Arial"/>
              </w:rPr>
              <w:t xml:space="preserve">iembre del </w:t>
            </w:r>
            <w:r w:rsidR="00E71C54">
              <w:rPr>
                <w:rFonts w:ascii="Arial" w:hAnsi="Arial" w:cs="Arial"/>
              </w:rPr>
              <w:t>año 2015</w:t>
            </w:r>
            <w:r w:rsidR="005D3F03" w:rsidRPr="005D3F03">
              <w:rPr>
                <w:rFonts w:ascii="Arial" w:hAnsi="Arial" w:cs="Arial"/>
              </w:rPr>
              <w:t>, y solo hasta el</w:t>
            </w:r>
            <w:r w:rsidR="007B2B9F">
              <w:rPr>
                <w:rFonts w:ascii="Arial" w:hAnsi="Arial" w:cs="Arial"/>
              </w:rPr>
              <w:t xml:space="preserve"> </w:t>
            </w:r>
            <w:r w:rsidR="00E71C54">
              <w:rPr>
                <w:rFonts w:ascii="Arial" w:hAnsi="Arial" w:cs="Arial"/>
              </w:rPr>
              <w:t>1</w:t>
            </w:r>
            <w:r w:rsidR="007B2B9F">
              <w:rPr>
                <w:rFonts w:ascii="Arial" w:hAnsi="Arial" w:cs="Arial"/>
              </w:rPr>
              <w:t>3 de enero del</w:t>
            </w:r>
            <w:r w:rsidR="005D3F03" w:rsidRPr="005D3F03">
              <w:rPr>
                <w:rFonts w:ascii="Arial" w:hAnsi="Arial" w:cs="Arial"/>
              </w:rPr>
              <w:t xml:space="preserve"> año 2019 elevó reclamación ante el Municipio  </w:t>
            </w:r>
            <w:r w:rsidR="005D3F03">
              <w:rPr>
                <w:rFonts w:ascii="Arial" w:hAnsi="Arial" w:cs="Arial"/>
              </w:rPr>
              <w:t xml:space="preserve">solicitando </w:t>
            </w:r>
            <w:r w:rsidR="005D3F03" w:rsidRPr="005D3F03">
              <w:rPr>
                <w:rFonts w:ascii="Arial" w:hAnsi="Arial" w:cs="Arial"/>
              </w:rPr>
              <w:t>acreencias laborales</w:t>
            </w:r>
            <w:r w:rsidR="005D3F03">
              <w:rPr>
                <w:rFonts w:ascii="Arial" w:hAnsi="Arial" w:cs="Arial"/>
              </w:rPr>
              <w:t xml:space="preserve"> que el municipio había dejado de cancelarle, tales como primas, vacaciones y salarios correspondiente al </w:t>
            </w:r>
            <w:r w:rsidR="007B2B9F">
              <w:rPr>
                <w:rFonts w:ascii="Arial" w:hAnsi="Arial" w:cs="Arial"/>
              </w:rPr>
              <w:t>año 2013</w:t>
            </w:r>
            <w:r w:rsidR="005D3F03" w:rsidRPr="005D3F03">
              <w:rPr>
                <w:rFonts w:ascii="Arial" w:hAnsi="Arial" w:cs="Arial"/>
              </w:rPr>
              <w:t>, y present</w:t>
            </w:r>
            <w:r w:rsidR="007B2B9F">
              <w:rPr>
                <w:rFonts w:ascii="Arial" w:hAnsi="Arial" w:cs="Arial"/>
              </w:rPr>
              <w:t>ó  la</w:t>
            </w:r>
            <w:r w:rsidR="005D3F03" w:rsidRPr="005D3F03">
              <w:rPr>
                <w:rFonts w:ascii="Arial" w:hAnsi="Arial" w:cs="Arial"/>
              </w:rPr>
              <w:t xml:space="preserve"> demanda en el mes de febrero de 2021,  es decir, cuando ya habían transcurrido los 3 años que señala  el citado precepto legal. </w:t>
            </w:r>
          </w:p>
          <w:p w14:paraId="628555E1" w14:textId="784EF45E" w:rsidR="00E21400" w:rsidRPr="005D3F03" w:rsidRDefault="00E21400" w:rsidP="00D24500">
            <w:pPr>
              <w:pStyle w:val="Sinespaciado"/>
              <w:jc w:val="both"/>
              <w:rPr>
                <w:rFonts w:ascii="Arial" w:hAnsi="Arial" w:cs="Arial"/>
              </w:rPr>
            </w:pPr>
          </w:p>
          <w:p w14:paraId="0801A586" w14:textId="77777777" w:rsidR="00E21400" w:rsidRPr="005D3F03" w:rsidRDefault="00E21400" w:rsidP="00D24500">
            <w:pPr>
              <w:pStyle w:val="Sinespaciado"/>
              <w:jc w:val="both"/>
              <w:rPr>
                <w:rFonts w:ascii="Arial" w:hAnsi="Arial" w:cs="Arial"/>
              </w:rPr>
            </w:pPr>
          </w:p>
          <w:p w14:paraId="79AACB99" w14:textId="7AF62E22" w:rsidR="00D24500" w:rsidRPr="00AF34C9" w:rsidRDefault="00D24500" w:rsidP="00D24500">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r w:rsidR="00E71C54">
              <w:rPr>
                <w:rFonts w:ascii="Arial" w:hAnsi="Arial" w:cs="Arial"/>
              </w:rPr>
              <w:t xml:space="preserve"> </w:t>
            </w:r>
          </w:p>
          <w:p w14:paraId="2851A2AC" w14:textId="77777777" w:rsidR="00D24500" w:rsidRPr="00222D4A" w:rsidRDefault="00D24500" w:rsidP="00D24500">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44256" behindDoc="0" locked="0" layoutInCell="1" allowOverlap="1" wp14:anchorId="4C520B5A" wp14:editId="028A5790">
                      <wp:simplePos x="0" y="0"/>
                      <wp:positionH relativeFrom="column">
                        <wp:posOffset>1176736</wp:posOffset>
                      </wp:positionH>
                      <wp:positionV relativeFrom="paragraph">
                        <wp:posOffset>221219</wp:posOffset>
                      </wp:positionV>
                      <wp:extent cx="425167" cy="289143"/>
                      <wp:effectExtent l="0" t="0" r="13335" b="15875"/>
                      <wp:wrapNone/>
                      <wp:docPr id="64" name="Rectángulo 6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32C42" w14:textId="3BBB3814" w:rsidR="00085715" w:rsidRPr="00E71C54" w:rsidRDefault="00E71C54" w:rsidP="00D24500">
                                  <w:pPr>
                                    <w:jc w:val="center"/>
                                    <w:rPr>
                                      <w:color w:val="FF0000"/>
                                      <w:lang w:val="es-ES"/>
                                    </w:rPr>
                                  </w:pPr>
                                  <w:r>
                                    <w:rPr>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B5A" id="Rectángulo 64" o:spid="_x0000_s1050" style="position:absolute;left:0;text-align:left;margin-left:92.65pt;margin-top:17.4pt;width:33.5pt;height:2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OP5Vf90AgAAKAUAAA4AAAAAAAAA&#10;AAAAAAAALgIAAGRycy9lMm9Eb2MueG1sUEsBAi0AFAAGAAgAAAAhAP7tOv7cAAAACQEAAA8AAAAA&#10;AAAAAAAAAAAAzgQAAGRycy9kb3ducmV2LnhtbFBLBQYAAAAABAAEAPMAAADXBQAAAAA=&#10;" fillcolor="white [3201]" strokecolor="#70ad47 [3209]" strokeweight="1pt">
                      <v:textbox>
                        <w:txbxContent>
                          <w:p w14:paraId="6AD32C42" w14:textId="3BBB3814" w:rsidR="00085715" w:rsidRPr="00E71C54" w:rsidRDefault="00E71C54" w:rsidP="00D24500">
                            <w:pPr>
                              <w:jc w:val="center"/>
                              <w:rPr>
                                <w:color w:val="FF0000"/>
                                <w:lang w:val="es-ES"/>
                              </w:rPr>
                            </w:pPr>
                            <w:r>
                              <w:rPr>
                                <w:color w:val="FF0000"/>
                                <w:lang w:val="es-ES"/>
                              </w:rPr>
                              <w:t>X</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43232" behindDoc="0" locked="0" layoutInCell="1" allowOverlap="1" wp14:anchorId="104DD6F4" wp14:editId="153C057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D6F4" id="Rectángulo 65" o:spid="_x0000_s1051" style="position:absolute;left:0;text-align:left;margin-left:49.1pt;margin-top:17.4pt;width:26.15pt;height:2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QTb8MdAIAACgFAAAOAAAAAAAA&#10;AAAAAAAAAC4CAABkcnMvZTJvRG9jLnhtbFBLAQItABQABgAIAAAAIQAKeQfY3QAAAAgBAAAPAAAA&#10;AAAAAAAAAAAAAM4EAABkcnMvZG93bnJldi54bWxQSwUGAAAAAAQABADzAAAA2AUAAAAA&#10;" fillcolor="white [3201]" strokecolor="#70ad47 [3209]" strokeweight="1pt">
                      <v:textbo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5EDA5E26" w14:textId="77777777" w:rsidR="00D24500" w:rsidRPr="00175254" w:rsidRDefault="00D24500" w:rsidP="00D24500">
            <w:pPr>
              <w:pStyle w:val="Sinespaciado"/>
              <w:jc w:val="both"/>
              <w:rPr>
                <w:rFonts w:ascii="Arial" w:hAnsi="Arial" w:cs="Arial"/>
              </w:rPr>
            </w:pPr>
          </w:p>
          <w:p w14:paraId="7A5AC473" w14:textId="77777777" w:rsidR="00B819E9" w:rsidRDefault="00B819E9" w:rsidP="00872204">
            <w:pPr>
              <w:pStyle w:val="Sinespaciado"/>
              <w:jc w:val="both"/>
              <w:rPr>
                <w:rFonts w:ascii="Arial" w:eastAsia="Calibri" w:hAnsi="Arial" w:cs="Arial"/>
              </w:rPr>
            </w:pPr>
          </w:p>
          <w:p w14:paraId="072F5828" w14:textId="77777777" w:rsidR="00D24500" w:rsidRDefault="00D24500" w:rsidP="00872204">
            <w:pPr>
              <w:pStyle w:val="Sinespaciado"/>
              <w:jc w:val="both"/>
              <w:rPr>
                <w:rFonts w:ascii="Arial" w:eastAsia="Calibri" w:hAnsi="Arial" w:cs="Arial"/>
              </w:rPr>
            </w:pPr>
          </w:p>
          <w:p w14:paraId="3E55AB0E" w14:textId="77777777" w:rsidR="00D24500" w:rsidRPr="000427FB" w:rsidRDefault="00D24500" w:rsidP="00D24500">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77901E96" w14:textId="77777777" w:rsidR="00D24500" w:rsidRPr="00222D4A" w:rsidRDefault="00D24500" w:rsidP="00D24500">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47328" behindDoc="0" locked="0" layoutInCell="1" allowOverlap="1" wp14:anchorId="3AAB7BC1" wp14:editId="5FB771CE">
                      <wp:simplePos x="0" y="0"/>
                      <wp:positionH relativeFrom="column">
                        <wp:posOffset>1176736</wp:posOffset>
                      </wp:positionH>
                      <wp:positionV relativeFrom="paragraph">
                        <wp:posOffset>221219</wp:posOffset>
                      </wp:positionV>
                      <wp:extent cx="425167" cy="289143"/>
                      <wp:effectExtent l="0" t="0" r="13335" b="15875"/>
                      <wp:wrapNone/>
                      <wp:docPr id="66" name="Rectángulo 66"/>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B25FA5" w14:textId="13095329" w:rsidR="00085715" w:rsidRPr="00E71C54" w:rsidRDefault="00E71C54" w:rsidP="00D24500">
                                  <w:pPr>
                                    <w:jc w:val="center"/>
                                    <w:rPr>
                                      <w:color w:val="FF0000"/>
                                      <w:lang w:val="es-ES"/>
                                    </w:rPr>
                                  </w:pPr>
                                  <w:r>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7BC1" id="Rectángulo 66" o:spid="_x0000_s1052" style="position:absolute;left:0;text-align:left;margin-left:92.65pt;margin-top:17.4pt;width:33.5pt;height:2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BdYnnJ0AgAAKAUAAA4AAAAAAAAA&#10;AAAAAAAALgIAAGRycy9lMm9Eb2MueG1sUEsBAi0AFAAGAAgAAAAhAP7tOv7cAAAACQEAAA8AAAAA&#10;AAAAAAAAAAAAzgQAAGRycy9kb3ducmV2LnhtbFBLBQYAAAAABAAEAPMAAADXBQAAAAA=&#10;" fillcolor="white [3201]" strokecolor="#70ad47 [3209]" strokeweight="1pt">
                      <v:textbox>
                        <w:txbxContent>
                          <w:p w14:paraId="1AB25FA5" w14:textId="13095329" w:rsidR="00085715" w:rsidRPr="00E71C54" w:rsidRDefault="00E71C54" w:rsidP="00D24500">
                            <w:pPr>
                              <w:jc w:val="center"/>
                              <w:rPr>
                                <w:color w:val="FF0000"/>
                                <w:lang w:val="es-ES"/>
                              </w:rPr>
                            </w:pPr>
                            <w:r>
                              <w:rPr>
                                <w:rFonts w:ascii="Arial" w:hAnsi="Arial" w:cs="Arial"/>
                                <w:color w:val="FF0000"/>
                                <w:lang w:val="es-ES"/>
                              </w:rPr>
                              <w:t>X</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46304" behindDoc="0" locked="0" layoutInCell="1" allowOverlap="1" wp14:anchorId="1B95CBBF" wp14:editId="5CB6250B">
                      <wp:simplePos x="0" y="0"/>
                      <wp:positionH relativeFrom="column">
                        <wp:posOffset>623437</wp:posOffset>
                      </wp:positionH>
                      <wp:positionV relativeFrom="paragraph">
                        <wp:posOffset>221219</wp:posOffset>
                      </wp:positionV>
                      <wp:extent cx="331979" cy="290631"/>
                      <wp:effectExtent l="0" t="0" r="11430" b="14605"/>
                      <wp:wrapNone/>
                      <wp:docPr id="67" name="Rectángulo 6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CBBF" id="Rectángulo 67" o:spid="_x0000_s1053" style="position:absolute;left:0;text-align:left;margin-left:49.1pt;margin-top:17.4pt;width:26.15pt;height:2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SBdA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Dk7HSBdAIAACgFAAAOAAAAAAAA&#10;AAAAAAAAAC4CAABkcnMvZTJvRG9jLnhtbFBLAQItABQABgAIAAAAIQAKeQfY3QAAAAgBAAAPAAAA&#10;AAAAAAAAAAAAAM4EAABkcnMvZG93bnJldi54bWxQSwUGAAAAAAQABADzAAAA2AUAAAAA&#10;" fillcolor="white [3201]" strokecolor="#70ad47 [3209]" strokeweight="1pt">
                      <v:textbo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6EF24CE9" w14:textId="77777777" w:rsidR="00D24500" w:rsidRDefault="00D24500" w:rsidP="00D24500">
            <w:pPr>
              <w:pStyle w:val="Sinespaciado"/>
              <w:jc w:val="both"/>
              <w:rPr>
                <w:rFonts w:ascii="Arial" w:eastAsia="Calibri" w:hAnsi="Arial" w:cs="Arial"/>
              </w:rPr>
            </w:pPr>
          </w:p>
          <w:p w14:paraId="607D808D" w14:textId="77777777" w:rsidR="00D24500" w:rsidRDefault="00D24500" w:rsidP="00D24500">
            <w:pPr>
              <w:pStyle w:val="Sinespaciado"/>
              <w:jc w:val="both"/>
              <w:rPr>
                <w:rFonts w:ascii="Arial" w:eastAsia="Calibri" w:hAnsi="Arial" w:cs="Arial"/>
              </w:rPr>
            </w:pPr>
          </w:p>
          <w:p w14:paraId="49B98F71" w14:textId="77777777" w:rsidR="00D24500" w:rsidRDefault="00D24500" w:rsidP="00D24500">
            <w:pPr>
              <w:pStyle w:val="Sinespaciado"/>
              <w:jc w:val="both"/>
              <w:rPr>
                <w:rFonts w:ascii="Arial" w:eastAsia="Calibri" w:hAnsi="Arial" w:cs="Arial"/>
              </w:rPr>
            </w:pPr>
          </w:p>
          <w:p w14:paraId="6EC0C34E" w14:textId="77777777" w:rsidR="00D24500" w:rsidRDefault="00D24500" w:rsidP="00D24500">
            <w:pPr>
              <w:pStyle w:val="Sinespaciado"/>
              <w:jc w:val="both"/>
              <w:rPr>
                <w:rFonts w:ascii="Arial" w:eastAsia="Calibri" w:hAnsi="Arial" w:cs="Arial"/>
              </w:rPr>
            </w:pPr>
            <w:r>
              <w:rPr>
                <w:rFonts w:ascii="Arial" w:eastAsia="Calibri" w:hAnsi="Arial" w:cs="Arial"/>
              </w:rPr>
              <w:t>¿Qué prueba(s) solicitó?</w:t>
            </w:r>
          </w:p>
          <w:p w14:paraId="74117EB2" w14:textId="77777777" w:rsidR="00D24500" w:rsidRDefault="00D24500" w:rsidP="00D24500">
            <w:pPr>
              <w:pStyle w:val="Sinespaciado"/>
              <w:jc w:val="both"/>
              <w:rPr>
                <w:rFonts w:ascii="Arial" w:eastAsia="Calibri" w:hAnsi="Arial" w:cs="Arial"/>
              </w:rPr>
            </w:pPr>
          </w:p>
          <w:p w14:paraId="5E365A23" w14:textId="77777777" w:rsidR="00D24500" w:rsidRDefault="00D24500" w:rsidP="00D24500">
            <w:pPr>
              <w:pStyle w:val="Sinespaciado"/>
              <w:pBdr>
                <w:top w:val="single" w:sz="6" w:space="1" w:color="auto"/>
                <w:bottom w:val="single" w:sz="6" w:space="1" w:color="auto"/>
              </w:pBdr>
              <w:jc w:val="both"/>
              <w:rPr>
                <w:rFonts w:ascii="Arial" w:eastAsia="Calibri" w:hAnsi="Arial" w:cs="Arial"/>
              </w:rPr>
            </w:pPr>
          </w:p>
          <w:p w14:paraId="662CEB12" w14:textId="77777777" w:rsidR="00D24500" w:rsidRDefault="00D24500" w:rsidP="00D24500">
            <w:pPr>
              <w:pStyle w:val="Sinespaciado"/>
              <w:jc w:val="both"/>
              <w:rPr>
                <w:rFonts w:ascii="Arial" w:eastAsia="Calibri" w:hAnsi="Arial" w:cs="Arial"/>
              </w:rPr>
            </w:pPr>
          </w:p>
          <w:p w14:paraId="64430321" w14:textId="77777777" w:rsidR="00D24500" w:rsidRDefault="00D24500" w:rsidP="00D24500">
            <w:pPr>
              <w:pStyle w:val="Sinespaciado"/>
              <w:jc w:val="both"/>
              <w:rPr>
                <w:rFonts w:ascii="Arial" w:eastAsia="Calibri" w:hAnsi="Arial" w:cs="Arial"/>
              </w:rPr>
            </w:pPr>
            <w:r>
              <w:rPr>
                <w:rFonts w:ascii="Arial" w:eastAsia="Calibri" w:hAnsi="Arial" w:cs="Arial"/>
              </w:rPr>
              <w:t>¿Es pertinente, conducente y útil decretar la(s) prueba(s) que se solicitó(aron) o decretar prueba(s) de oficio</w:t>
            </w:r>
            <w:r w:rsidR="009906A7">
              <w:rPr>
                <w:rFonts w:ascii="Arial" w:eastAsia="Calibri" w:hAnsi="Arial" w:cs="Arial"/>
              </w:rPr>
              <w:t xml:space="preserve"> en este momento procesal</w:t>
            </w:r>
            <w:r>
              <w:rPr>
                <w:rFonts w:ascii="Arial" w:eastAsia="Calibri" w:hAnsi="Arial" w:cs="Arial"/>
              </w:rPr>
              <w:t>?</w:t>
            </w:r>
          </w:p>
          <w:p w14:paraId="79DBF0E9" w14:textId="77777777" w:rsidR="00D24500" w:rsidRPr="00222D4A" w:rsidRDefault="00D24500" w:rsidP="00D24500">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49376" behindDoc="0" locked="0" layoutInCell="1" allowOverlap="1" wp14:anchorId="52B7FBD9" wp14:editId="7745A066">
                      <wp:simplePos x="0" y="0"/>
                      <wp:positionH relativeFrom="column">
                        <wp:posOffset>1176736</wp:posOffset>
                      </wp:positionH>
                      <wp:positionV relativeFrom="paragraph">
                        <wp:posOffset>221219</wp:posOffset>
                      </wp:positionV>
                      <wp:extent cx="425167" cy="289143"/>
                      <wp:effectExtent l="0" t="0" r="13335" b="15875"/>
                      <wp:wrapNone/>
                      <wp:docPr id="68" name="Rectángulo 6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B62219"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7FBD9" id="Rectángulo 68" o:spid="_x0000_s1054" style="position:absolute;left:0;text-align:left;margin-left:92.65pt;margin-top:17.4pt;width:33.5pt;height:22.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5l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FkxDmV0AgAAKAUAAA4AAAAAAAAA&#10;AAAAAAAALgIAAGRycy9lMm9Eb2MueG1sUEsBAi0AFAAGAAgAAAAhAP7tOv7cAAAACQEAAA8AAAAA&#10;AAAAAAAAAAAAzgQAAGRycy9kb3ducmV2LnhtbFBLBQYAAAAABAAEAPMAAADXBQAAAAA=&#10;" fillcolor="white [3201]" strokecolor="#70ad47 [3209]" strokeweight="1pt">
                      <v:textbox>
                        <w:txbxContent>
                          <w:p w14:paraId="10B62219" w14:textId="77777777" w:rsidR="00085715" w:rsidRDefault="00085715"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48352" behindDoc="0" locked="0" layoutInCell="1" allowOverlap="1" wp14:anchorId="452770D3" wp14:editId="15202D97">
                      <wp:simplePos x="0" y="0"/>
                      <wp:positionH relativeFrom="column">
                        <wp:posOffset>623437</wp:posOffset>
                      </wp:positionH>
                      <wp:positionV relativeFrom="paragraph">
                        <wp:posOffset>221219</wp:posOffset>
                      </wp:positionV>
                      <wp:extent cx="331979" cy="290631"/>
                      <wp:effectExtent l="0" t="0" r="11430" b="14605"/>
                      <wp:wrapNone/>
                      <wp:docPr id="69" name="Rectángulo 6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70D3" id="Rectángulo 69" o:spid="_x0000_s1055" style="position:absolute;left:0;text-align:left;margin-left:49.1pt;margin-top:17.4pt;width:26.15pt;height:22.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SWcw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qF5JZzAgAAKAUAAA4AAAAAAAAA&#10;AAAAAAAALgIAAGRycy9lMm9Eb2MueG1sUEsBAi0AFAAGAAgAAAAhAAp5B9jdAAAACAEAAA8AAAAA&#10;AAAAAAAAAAAAzQQAAGRycy9kb3ducmV2LnhtbFBLBQYAAAAABAAEAPMAAADXBQAAAAA=&#10;" fillcolor="white [3201]" strokecolor="#70ad47 [3209]" strokeweight="1pt">
                      <v:textbo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05B61861" w14:textId="77777777" w:rsidR="00D24500" w:rsidRDefault="00D24500" w:rsidP="00D24500">
            <w:pPr>
              <w:pStyle w:val="Sinespaciado"/>
              <w:jc w:val="both"/>
              <w:rPr>
                <w:rFonts w:ascii="Arial" w:eastAsia="Calibri" w:hAnsi="Arial" w:cs="Arial"/>
              </w:rPr>
            </w:pPr>
          </w:p>
          <w:p w14:paraId="35D1ECEC" w14:textId="77777777" w:rsidR="00D24500" w:rsidRDefault="00D24500" w:rsidP="00D24500">
            <w:pPr>
              <w:pStyle w:val="Sinespaciado"/>
              <w:jc w:val="both"/>
              <w:rPr>
                <w:rFonts w:ascii="Arial" w:eastAsia="Calibri" w:hAnsi="Arial" w:cs="Arial"/>
                <w:i/>
                <w:sz w:val="18"/>
                <w:szCs w:val="18"/>
                <w:lang w:val="es-MX"/>
              </w:rPr>
            </w:pPr>
          </w:p>
          <w:p w14:paraId="517AEF9A" w14:textId="77777777" w:rsidR="00D24500" w:rsidRPr="00D81BEF" w:rsidRDefault="00D24500" w:rsidP="00D24500">
            <w:pPr>
              <w:pStyle w:val="Sinespaciado"/>
              <w:jc w:val="both"/>
              <w:rPr>
                <w:rFonts w:ascii="Arial" w:eastAsia="Calibri" w:hAnsi="Arial" w:cs="Arial"/>
                <w:i/>
                <w:sz w:val="18"/>
                <w:szCs w:val="18"/>
                <w:lang w:val="es-MX"/>
              </w:rPr>
            </w:pPr>
          </w:p>
          <w:p w14:paraId="7446C6ED" w14:textId="77777777" w:rsidR="00085715" w:rsidRDefault="00D24500" w:rsidP="00D24500">
            <w:pPr>
              <w:pStyle w:val="Sinespaciado"/>
              <w:jc w:val="both"/>
              <w:rPr>
                <w:rFonts w:ascii="Arial" w:eastAsia="Calibri" w:hAnsi="Arial" w:cs="Arial"/>
              </w:rPr>
            </w:pPr>
            <w:r>
              <w:rPr>
                <w:rFonts w:ascii="Arial" w:eastAsia="Calibri" w:hAnsi="Arial" w:cs="Arial"/>
              </w:rPr>
              <w:t>Exponga aquí las premisas principales para decretar las pruebas</w:t>
            </w:r>
          </w:p>
          <w:p w14:paraId="5A4A6616" w14:textId="77777777" w:rsidR="00085715" w:rsidRDefault="00085715" w:rsidP="00D24500">
            <w:pPr>
              <w:pStyle w:val="Sinespaciado"/>
              <w:jc w:val="both"/>
              <w:rPr>
                <w:rFonts w:ascii="Arial" w:eastAsia="Calibri" w:hAnsi="Arial" w:cs="Arial"/>
              </w:rPr>
            </w:pPr>
          </w:p>
          <w:p w14:paraId="4248B827" w14:textId="05299306" w:rsidR="00CA2D8B" w:rsidRDefault="00AB3C61" w:rsidP="00CA2D8B">
            <w:pPr>
              <w:pStyle w:val="Sinespaciado"/>
              <w:pBdr>
                <w:top w:val="single" w:sz="6" w:space="1" w:color="auto"/>
                <w:bottom w:val="single" w:sz="6" w:space="1" w:color="auto"/>
              </w:pBdr>
              <w:jc w:val="both"/>
              <w:rPr>
                <w:rFonts w:ascii="Arial" w:eastAsia="Calibri" w:hAnsi="Arial" w:cs="Arial"/>
              </w:rPr>
            </w:pPr>
            <w:r>
              <w:rPr>
                <w:rFonts w:ascii="Arial" w:eastAsia="Calibri" w:hAnsi="Arial" w:cs="Arial"/>
              </w:rPr>
              <w:t>El despacho</w:t>
            </w:r>
            <w:r w:rsidR="007F5305">
              <w:rPr>
                <w:rFonts w:ascii="Arial" w:eastAsia="Calibri" w:hAnsi="Arial" w:cs="Arial"/>
              </w:rPr>
              <w:t xml:space="preserve"> consideró pertinente decretar una prueba </w:t>
            </w:r>
            <w:r>
              <w:rPr>
                <w:rFonts w:ascii="Arial" w:eastAsia="Calibri" w:hAnsi="Arial" w:cs="Arial"/>
              </w:rPr>
              <w:t>de oficio</w:t>
            </w:r>
            <w:r w:rsidR="007F5305">
              <w:rPr>
                <w:rFonts w:ascii="Arial" w:eastAsia="Calibri" w:hAnsi="Arial" w:cs="Arial"/>
              </w:rPr>
              <w:t>, solicitando</w:t>
            </w:r>
            <w:r>
              <w:rPr>
                <w:rFonts w:ascii="Arial" w:eastAsia="Calibri" w:hAnsi="Arial" w:cs="Arial"/>
              </w:rPr>
              <w:t xml:space="preserve"> al M</w:t>
            </w:r>
            <w:r w:rsidR="00E71C54">
              <w:rPr>
                <w:rFonts w:ascii="Arial" w:eastAsia="Calibri" w:hAnsi="Arial" w:cs="Arial"/>
              </w:rPr>
              <w:t xml:space="preserve">unicipio </w:t>
            </w:r>
            <w:proofErr w:type="spellStart"/>
            <w:r w:rsidR="00E71C54">
              <w:rPr>
                <w:rFonts w:ascii="Arial" w:eastAsia="Calibri" w:hAnsi="Arial" w:cs="Arial"/>
              </w:rPr>
              <w:t>Paloquemao</w:t>
            </w:r>
            <w:proofErr w:type="spellEnd"/>
            <w:r>
              <w:rPr>
                <w:rFonts w:ascii="Arial" w:eastAsia="Calibri" w:hAnsi="Arial" w:cs="Arial"/>
              </w:rPr>
              <w:t xml:space="preserve">, para que remitiera copia del Acuerdo de reestructuración de pasivos con sus respectivos </w:t>
            </w:r>
            <w:r w:rsidR="005D3F03">
              <w:rPr>
                <w:rFonts w:ascii="Arial" w:eastAsia="Calibri" w:hAnsi="Arial" w:cs="Arial"/>
              </w:rPr>
              <w:t>anexos, celebrado en el año 2017</w:t>
            </w:r>
            <w:r>
              <w:rPr>
                <w:rFonts w:ascii="Arial" w:eastAsia="Calibri" w:hAnsi="Arial" w:cs="Arial"/>
              </w:rPr>
              <w:t>, con el propósito de verificar si la accionante figuraba en el listado de acreedores del Municipio, y que por tal motivo se hubiere suspendido la prescripción</w:t>
            </w:r>
            <w:r w:rsidR="001525E4">
              <w:rPr>
                <w:rFonts w:ascii="Arial" w:eastAsia="Calibri" w:hAnsi="Arial" w:cs="Arial"/>
              </w:rPr>
              <w:t xml:space="preserve"> conforme lo establece </w:t>
            </w:r>
            <w:r w:rsidR="001525E4" w:rsidRPr="001525E4">
              <w:rPr>
                <w:rFonts w:ascii="Arial" w:eastAsia="Calibri" w:hAnsi="Arial" w:cs="Arial"/>
              </w:rPr>
              <w:t xml:space="preserve">el artículo 58, numeral 13 de la Ley </w:t>
            </w:r>
            <w:r w:rsidR="001525E4">
              <w:rPr>
                <w:rFonts w:ascii="Arial" w:eastAsia="Calibri" w:hAnsi="Arial" w:cs="Arial"/>
              </w:rPr>
              <w:t>550 de 1999.</w:t>
            </w:r>
          </w:p>
          <w:p w14:paraId="7ACD8E33"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3AD53928"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0FE8C79" w14:textId="77777777" w:rsidR="00CA2D8B" w:rsidRDefault="00CA2D8B" w:rsidP="00D24500">
            <w:pPr>
              <w:pStyle w:val="Sinespaciado"/>
              <w:jc w:val="both"/>
              <w:rPr>
                <w:rFonts w:ascii="Arial" w:eastAsia="Calibri" w:hAnsi="Arial" w:cs="Arial"/>
              </w:rPr>
            </w:pPr>
          </w:p>
          <w:p w14:paraId="605FC8BC"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55A4B8C6"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B517406" w14:textId="77777777" w:rsidR="00085715" w:rsidRDefault="00085715" w:rsidP="00D24500">
            <w:pPr>
              <w:pStyle w:val="Sinespaciado"/>
              <w:jc w:val="both"/>
              <w:rPr>
                <w:rFonts w:ascii="Arial" w:eastAsia="Calibri" w:hAnsi="Arial" w:cs="Arial"/>
              </w:rPr>
            </w:pPr>
          </w:p>
          <w:p w14:paraId="6EDCD9D3" w14:textId="77777777" w:rsidR="00085715" w:rsidRDefault="00085715" w:rsidP="00D24500">
            <w:pPr>
              <w:pStyle w:val="Sinespaciado"/>
              <w:jc w:val="both"/>
              <w:rPr>
                <w:rFonts w:ascii="Arial" w:eastAsia="Calibri" w:hAnsi="Arial" w:cs="Arial"/>
              </w:rPr>
            </w:pPr>
          </w:p>
          <w:p w14:paraId="299D7714" w14:textId="77777777" w:rsidR="00CA2D8B" w:rsidRDefault="00CA2D8B" w:rsidP="00D24500">
            <w:pPr>
              <w:pStyle w:val="Sinespaciado"/>
              <w:jc w:val="both"/>
              <w:rPr>
                <w:rFonts w:ascii="Arial" w:eastAsia="Calibri" w:hAnsi="Arial" w:cs="Arial"/>
                <w:i/>
                <w:sz w:val="18"/>
                <w:szCs w:val="18"/>
              </w:rPr>
            </w:pPr>
            <w:r w:rsidRPr="00344DF0">
              <w:rPr>
                <w:rFonts w:ascii="Arial" w:eastAsia="Calibri" w:hAnsi="Arial" w:cs="Arial"/>
                <w:i/>
                <w:sz w:val="18"/>
                <w:szCs w:val="18"/>
              </w:rPr>
              <w:t>Nota: aunque no hay ninguna disposición que señale</w:t>
            </w:r>
            <w:r w:rsidR="00C14FD6">
              <w:rPr>
                <w:rFonts w:ascii="Arial" w:eastAsia="Calibri" w:hAnsi="Arial" w:cs="Arial"/>
                <w:i/>
                <w:sz w:val="18"/>
                <w:szCs w:val="18"/>
              </w:rPr>
              <w:t xml:space="preserve"> que frente a las excepciones perentorias</w:t>
            </w:r>
            <w:r w:rsidR="00843703" w:rsidRPr="00344DF0">
              <w:rPr>
                <w:rFonts w:ascii="Arial" w:eastAsia="Calibri" w:hAnsi="Arial" w:cs="Arial"/>
                <w:i/>
                <w:sz w:val="18"/>
                <w:szCs w:val="18"/>
              </w:rPr>
              <w:t xml:space="preserve"> puedan decretarse pruebas antes de la convocatoria a la aud</w:t>
            </w:r>
            <w:r w:rsidR="000A7A4F" w:rsidRPr="00344DF0">
              <w:rPr>
                <w:rFonts w:ascii="Arial" w:eastAsia="Calibri" w:hAnsi="Arial" w:cs="Arial"/>
                <w:i/>
                <w:sz w:val="18"/>
                <w:szCs w:val="18"/>
              </w:rPr>
              <w:t xml:space="preserve">iencia inicial (si es </w:t>
            </w:r>
            <w:r w:rsidR="00414E6C">
              <w:rPr>
                <w:rFonts w:ascii="Arial" w:eastAsia="Calibri" w:hAnsi="Arial" w:cs="Arial"/>
                <w:i/>
                <w:sz w:val="18"/>
                <w:szCs w:val="18"/>
              </w:rPr>
              <w:t xml:space="preserve">del caso), si el juez </w:t>
            </w:r>
            <w:r w:rsidR="00DC4027">
              <w:rPr>
                <w:rFonts w:ascii="Arial" w:eastAsia="Calibri" w:hAnsi="Arial" w:cs="Arial"/>
                <w:i/>
                <w:sz w:val="18"/>
                <w:szCs w:val="18"/>
              </w:rPr>
              <w:t xml:space="preserve">advierte </w:t>
            </w:r>
            <w:r w:rsidR="008976CC">
              <w:rPr>
                <w:rFonts w:ascii="Arial" w:eastAsia="Calibri" w:hAnsi="Arial" w:cs="Arial"/>
                <w:i/>
                <w:sz w:val="18"/>
                <w:szCs w:val="18"/>
              </w:rPr>
              <w:t xml:space="preserve">visos de </w:t>
            </w:r>
            <w:r w:rsidR="00DC4027">
              <w:rPr>
                <w:rFonts w:ascii="Arial" w:eastAsia="Calibri" w:hAnsi="Arial" w:cs="Arial"/>
                <w:i/>
                <w:sz w:val="18"/>
                <w:szCs w:val="18"/>
              </w:rPr>
              <w:t>p</w:t>
            </w:r>
            <w:r w:rsidR="00414E6C">
              <w:rPr>
                <w:rFonts w:ascii="Arial" w:eastAsia="Calibri" w:hAnsi="Arial" w:cs="Arial"/>
                <w:i/>
                <w:sz w:val="18"/>
                <w:szCs w:val="18"/>
              </w:rPr>
              <w:t>rosperidad en su formulación, lo puede hacer</w:t>
            </w:r>
          </w:p>
          <w:p w14:paraId="18EE04D2" w14:textId="77777777" w:rsidR="00EF50A9" w:rsidRDefault="00EF50A9" w:rsidP="00D24500">
            <w:pPr>
              <w:pStyle w:val="Sinespaciado"/>
              <w:jc w:val="both"/>
              <w:rPr>
                <w:rFonts w:ascii="Arial" w:eastAsia="Calibri" w:hAnsi="Arial" w:cs="Arial"/>
                <w:i/>
                <w:sz w:val="18"/>
                <w:szCs w:val="18"/>
              </w:rPr>
            </w:pPr>
          </w:p>
          <w:p w14:paraId="7E3BBBDC" w14:textId="77777777" w:rsidR="00EF50A9" w:rsidRPr="00EF50A9" w:rsidRDefault="008B15E7" w:rsidP="00EF50A9">
            <w:pPr>
              <w:pStyle w:val="Sinespaciado"/>
              <w:numPr>
                <w:ilvl w:val="1"/>
                <w:numId w:val="2"/>
              </w:numPr>
              <w:rPr>
                <w:rFonts w:ascii="Arial" w:eastAsia="Calibri" w:hAnsi="Arial" w:cs="Arial"/>
                <w:b/>
              </w:rPr>
            </w:pPr>
            <w:r>
              <w:rPr>
                <w:rFonts w:ascii="Arial" w:eastAsia="Calibri" w:hAnsi="Arial" w:cs="Arial"/>
                <w:lang w:val="es-MX"/>
              </w:rPr>
              <w:t>Trámite a impartir</w:t>
            </w:r>
          </w:p>
          <w:p w14:paraId="54A2E360" w14:textId="77777777" w:rsidR="00414E6C" w:rsidRDefault="00414E6C" w:rsidP="00D24500">
            <w:pPr>
              <w:pStyle w:val="Sinespaciado"/>
              <w:jc w:val="both"/>
              <w:rPr>
                <w:rFonts w:ascii="Arial" w:eastAsia="Calibri" w:hAnsi="Arial" w:cs="Arial"/>
              </w:rPr>
            </w:pPr>
          </w:p>
          <w:p w14:paraId="07F9CED8" w14:textId="0D2ABB20" w:rsidR="008B15E7" w:rsidRDefault="00F3780C" w:rsidP="00872204">
            <w:pPr>
              <w:pStyle w:val="Sinespaciado"/>
              <w:jc w:val="both"/>
              <w:rPr>
                <w:rFonts w:ascii="Arial" w:eastAsia="Calibri" w:hAnsi="Arial" w:cs="Arial"/>
              </w:rPr>
            </w:pPr>
            <w:r>
              <w:rPr>
                <w:rFonts w:ascii="Arial" w:eastAsia="Calibri" w:hAnsi="Arial" w:cs="Arial"/>
              </w:rPr>
              <w:t>Revise detenidamente los argumentos expuestos por las partes respecto a la excepción, o si se aborda de oficio</w:t>
            </w:r>
            <w:r w:rsidR="007F5305">
              <w:rPr>
                <w:rFonts w:ascii="Arial" w:eastAsia="Calibri" w:hAnsi="Arial" w:cs="Arial"/>
              </w:rPr>
              <w:t>, las disposiciones pertinentes.</w:t>
            </w:r>
          </w:p>
          <w:p w14:paraId="1580D657" w14:textId="77777777" w:rsidR="00F3780C" w:rsidRDefault="00F3780C" w:rsidP="00872204">
            <w:pPr>
              <w:pStyle w:val="Sinespaciado"/>
              <w:jc w:val="both"/>
              <w:rPr>
                <w:rFonts w:ascii="Arial" w:eastAsia="Calibri" w:hAnsi="Arial" w:cs="Arial"/>
              </w:rPr>
            </w:pPr>
          </w:p>
          <w:p w14:paraId="0AAB7EFB" w14:textId="68BD0FE7" w:rsidR="00F3780C" w:rsidRDefault="00F3780C" w:rsidP="00872204">
            <w:pPr>
              <w:pStyle w:val="Sinespaciado"/>
              <w:jc w:val="both"/>
              <w:rPr>
                <w:rFonts w:ascii="Arial" w:eastAsia="Calibri" w:hAnsi="Arial" w:cs="Arial"/>
              </w:rPr>
            </w:pPr>
            <w:r>
              <w:rPr>
                <w:rFonts w:ascii="Arial" w:eastAsia="Calibri" w:hAnsi="Arial" w:cs="Arial"/>
              </w:rPr>
              <w:t>¿</w:t>
            </w:r>
            <w:r w:rsidR="00D54A2E">
              <w:rPr>
                <w:rFonts w:ascii="Arial" w:eastAsia="Calibri" w:hAnsi="Arial" w:cs="Arial"/>
              </w:rPr>
              <w:t>Del análisis efectuado e</w:t>
            </w:r>
            <w:r>
              <w:rPr>
                <w:rFonts w:ascii="Arial" w:eastAsia="Calibri" w:hAnsi="Arial" w:cs="Arial"/>
              </w:rPr>
              <w:t>ncuentra configurada la(s) excepción(es) planteada(s)</w:t>
            </w:r>
            <w:r w:rsidR="00D54A2E">
              <w:rPr>
                <w:rFonts w:ascii="Arial" w:eastAsia="Calibri" w:hAnsi="Arial" w:cs="Arial"/>
              </w:rPr>
              <w:t xml:space="preserve"> o tiene certeza manifiesta de su prosperidad</w:t>
            </w:r>
            <w:r>
              <w:rPr>
                <w:rFonts w:ascii="Arial" w:eastAsia="Calibri" w:hAnsi="Arial" w:cs="Arial"/>
              </w:rPr>
              <w:t>?</w:t>
            </w:r>
            <w:r w:rsidR="00E71C54">
              <w:rPr>
                <w:rFonts w:ascii="Arial" w:eastAsia="Calibri" w:hAnsi="Arial" w:cs="Arial"/>
              </w:rPr>
              <w:t xml:space="preserve">  </w:t>
            </w:r>
          </w:p>
          <w:p w14:paraId="70331F93" w14:textId="77777777" w:rsidR="00F3780C" w:rsidRPr="00222D4A" w:rsidRDefault="00F3780C" w:rsidP="00F3780C">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752448" behindDoc="0" locked="0" layoutInCell="1" allowOverlap="1" wp14:anchorId="0E81B2A8" wp14:editId="20AF7E5F">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04D959" w14:textId="77777777" w:rsidR="00F3780C" w:rsidRDefault="00F3780C" w:rsidP="00F3780C">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B2A8" id="Rectángulo 1" o:spid="_x0000_s1056" style="position:absolute;left:0;text-align:left;margin-left:92.65pt;margin-top:17.4pt;width:33.5pt;height:2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hmcgIAACY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DFlhmcgIAACYFAAAOAAAAAAAAAAAA&#10;AAAAAC4CAABkcnMvZTJvRG9jLnhtbFBLAQItABQABgAIAAAAIQD+7Tr+3AAAAAkBAAAPAAAAAAAA&#10;AAAAAAAAAMwEAABkcnMvZG93bnJldi54bWxQSwUGAAAAAAQABADzAAAA1QUAAAAA&#10;" fillcolor="white [3201]" strokecolor="#70ad47 [3209]" strokeweight="1pt">
                      <v:textbox>
                        <w:txbxContent>
                          <w:p w14:paraId="0104D959" w14:textId="77777777" w:rsidR="00F3780C" w:rsidRDefault="00F3780C" w:rsidP="00F3780C">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51424" behindDoc="0" locked="0" layoutInCell="1" allowOverlap="1" wp14:anchorId="078FC3DA" wp14:editId="315944A8">
                      <wp:simplePos x="0" y="0"/>
                      <wp:positionH relativeFrom="column">
                        <wp:posOffset>623437</wp:posOffset>
                      </wp:positionH>
                      <wp:positionV relativeFrom="paragraph">
                        <wp:posOffset>221219</wp:posOffset>
                      </wp:positionV>
                      <wp:extent cx="331979" cy="290631"/>
                      <wp:effectExtent l="0" t="0" r="11430" b="14605"/>
                      <wp:wrapNone/>
                      <wp:docPr id="2" name="Rectángulo 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932D0A" w14:textId="3FEFEFFA" w:rsidR="00F3780C" w:rsidRPr="00E71C54" w:rsidRDefault="00E71C54" w:rsidP="00F3780C">
                                  <w:pPr>
                                    <w:jc w:val="center"/>
                                    <w:rPr>
                                      <w:rFonts w:ascii="Arial" w:hAnsi="Arial" w:cs="Arial"/>
                                      <w:color w:val="FF0000"/>
                                      <w:lang w:val="es-ES"/>
                                    </w:rPr>
                                  </w:pPr>
                                  <w:r>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C3DA" id="Rectángulo 2" o:spid="_x0000_s1057" style="position:absolute;left:0;text-align:left;margin-left:49.1pt;margin-top:17.4pt;width:26.15pt;height:22.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" fillcolor="white [3201]" strokecolor="#70ad47 [3209]" strokeweight="1pt">
                      <v:textbox>
                        <w:txbxContent>
                          <w:p w14:paraId="17932D0A" w14:textId="3FEFEFFA" w:rsidR="00F3780C" w:rsidRPr="00E71C54" w:rsidRDefault="00E71C54" w:rsidP="00F3780C">
                            <w:pPr>
                              <w:jc w:val="center"/>
                              <w:rPr>
                                <w:rFonts w:ascii="Arial" w:hAnsi="Arial" w:cs="Arial"/>
                                <w:color w:val="FF0000"/>
                                <w:lang w:val="es-ES"/>
                              </w:rPr>
                            </w:pPr>
                            <w:r>
                              <w:rPr>
                                <w:rFonts w:ascii="Arial" w:hAnsi="Arial" w:cs="Arial"/>
                                <w:color w:val="FF0000"/>
                                <w:lang w:val="es-ES"/>
                              </w:rPr>
                              <w:t>X</w:t>
                            </w:r>
                          </w:p>
                        </w:txbxContent>
                      </v:textbox>
                    </v:rect>
                  </w:pict>
                </mc:Fallback>
              </mc:AlternateContent>
            </w:r>
          </w:p>
          <w:p w14:paraId="744F33AC" w14:textId="77777777" w:rsidR="00F3780C" w:rsidRDefault="00F3780C" w:rsidP="00F3780C">
            <w:pPr>
              <w:pStyle w:val="Sinespaciado"/>
              <w:jc w:val="both"/>
              <w:rPr>
                <w:rFonts w:ascii="Arial" w:eastAsia="Calibri" w:hAnsi="Arial" w:cs="Arial"/>
              </w:rPr>
            </w:pPr>
          </w:p>
          <w:p w14:paraId="1D7E55A2" w14:textId="0EE84AFF" w:rsidR="00F3780C" w:rsidRDefault="00F3780C" w:rsidP="00F3780C">
            <w:pPr>
              <w:jc w:val="both"/>
              <w:rPr>
                <w:rFonts w:ascii="Arial" w:hAnsi="Arial" w:cs="Arial"/>
                <w:bCs/>
              </w:rPr>
            </w:pPr>
          </w:p>
          <w:p w14:paraId="0091D602" w14:textId="66285013" w:rsidR="001525E4" w:rsidRPr="00222D4A" w:rsidRDefault="001525E4" w:rsidP="00F3780C">
            <w:pPr>
              <w:jc w:val="both"/>
              <w:rPr>
                <w:rFonts w:ascii="Arial" w:hAnsi="Arial" w:cs="Arial"/>
                <w:bCs/>
              </w:rPr>
            </w:pPr>
            <w:r>
              <w:rPr>
                <w:rFonts w:ascii="Arial" w:hAnsi="Arial" w:cs="Arial"/>
                <w:bCs/>
              </w:rPr>
              <w:t>Una vez, recibida la prueba documental requerida al Mu</w:t>
            </w:r>
            <w:r w:rsidR="00E71C54">
              <w:rPr>
                <w:rFonts w:ascii="Arial" w:hAnsi="Arial" w:cs="Arial"/>
                <w:bCs/>
              </w:rPr>
              <w:t xml:space="preserve">nicipio </w:t>
            </w:r>
            <w:proofErr w:type="spellStart"/>
            <w:r w:rsidR="00E71C54">
              <w:rPr>
                <w:rFonts w:ascii="Arial" w:hAnsi="Arial" w:cs="Arial"/>
                <w:bCs/>
              </w:rPr>
              <w:t>Paoloquemao</w:t>
            </w:r>
            <w:proofErr w:type="spellEnd"/>
            <w:r>
              <w:rPr>
                <w:rFonts w:ascii="Arial" w:hAnsi="Arial" w:cs="Arial"/>
                <w:bCs/>
              </w:rPr>
              <w:t xml:space="preserve"> </w:t>
            </w:r>
            <w:r w:rsidR="00E71C54">
              <w:rPr>
                <w:rFonts w:ascii="Arial" w:hAnsi="Arial" w:cs="Arial"/>
                <w:bCs/>
              </w:rPr>
              <w:t>se profirió auto colocándola</w:t>
            </w:r>
            <w:r w:rsidR="007F5305">
              <w:rPr>
                <w:rFonts w:ascii="Arial" w:hAnsi="Arial" w:cs="Arial"/>
                <w:bCs/>
              </w:rPr>
              <w:t xml:space="preserve"> a di</w:t>
            </w:r>
            <w:r w:rsidR="00E71C54">
              <w:rPr>
                <w:rFonts w:ascii="Arial" w:hAnsi="Arial" w:cs="Arial"/>
                <w:bCs/>
              </w:rPr>
              <w:t>sposición de las partes</w:t>
            </w:r>
            <w:r w:rsidR="007F5305">
              <w:rPr>
                <w:rFonts w:ascii="Arial" w:hAnsi="Arial" w:cs="Arial"/>
                <w:bCs/>
              </w:rPr>
              <w:t>, y se corrió</w:t>
            </w:r>
            <w:r w:rsidR="00E21400">
              <w:rPr>
                <w:rFonts w:ascii="Arial" w:hAnsi="Arial" w:cs="Arial"/>
                <w:bCs/>
              </w:rPr>
              <w:t xml:space="preserve"> traslado a las partes para alegar de conclusión, señalando que se dictará sentencia anticipada donde se resolverá la excepción de prescripción, conforme lo establece el artículo 182 A del CPACA.</w:t>
            </w:r>
            <w:r w:rsidR="007F5305">
              <w:rPr>
                <w:rFonts w:ascii="Arial" w:hAnsi="Arial" w:cs="Arial"/>
                <w:bCs/>
              </w:rPr>
              <w:t xml:space="preserve"> </w:t>
            </w:r>
          </w:p>
          <w:p w14:paraId="12A7DCFB" w14:textId="77777777" w:rsidR="00D54A2E" w:rsidRDefault="00D54A2E" w:rsidP="00D54A2E">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w:t>
            </w:r>
            <w:r w:rsidR="00F40049">
              <w:rPr>
                <w:rFonts w:ascii="Arial" w:eastAsia="Calibri" w:hAnsi="Arial" w:cs="Arial"/>
                <w:i/>
                <w:sz w:val="18"/>
                <w:szCs w:val="18"/>
                <w:lang w:val="es-MX"/>
              </w:rPr>
              <w:t>SI, antes de impartir la decisión</w:t>
            </w:r>
            <w:r w:rsidR="008579BB">
              <w:rPr>
                <w:rFonts w:ascii="Arial" w:eastAsia="Calibri" w:hAnsi="Arial" w:cs="Arial"/>
                <w:i/>
                <w:sz w:val="18"/>
                <w:szCs w:val="18"/>
                <w:lang w:val="es-MX"/>
              </w:rPr>
              <w:t xml:space="preserve"> que será por sentencia anticipada</w:t>
            </w:r>
            <w:r w:rsidR="00F40049">
              <w:rPr>
                <w:rFonts w:ascii="Arial" w:eastAsia="Calibri" w:hAnsi="Arial" w:cs="Arial"/>
                <w:i/>
                <w:sz w:val="18"/>
                <w:szCs w:val="18"/>
                <w:lang w:val="es-MX"/>
              </w:rPr>
              <w:t>, debe dictar</w:t>
            </w:r>
            <w:r>
              <w:rPr>
                <w:rFonts w:ascii="Arial" w:eastAsia="Calibri" w:hAnsi="Arial" w:cs="Arial"/>
                <w:i/>
                <w:sz w:val="18"/>
                <w:szCs w:val="18"/>
                <w:lang w:val="es-MX"/>
              </w:rPr>
              <w:t xml:space="preserve"> auto </w:t>
            </w:r>
            <w:r w:rsidR="00F07B58">
              <w:rPr>
                <w:rFonts w:ascii="Arial" w:eastAsia="Calibri" w:hAnsi="Arial" w:cs="Arial"/>
                <w:i/>
                <w:sz w:val="18"/>
                <w:szCs w:val="18"/>
                <w:lang w:val="es-MX"/>
              </w:rPr>
              <w:t xml:space="preserve">de correr traslado para alegar de conclusión </w:t>
            </w:r>
            <w:r w:rsidR="00CE7EAB">
              <w:rPr>
                <w:rFonts w:ascii="Arial" w:eastAsia="Calibri" w:hAnsi="Arial" w:cs="Arial"/>
                <w:i/>
                <w:sz w:val="18"/>
                <w:szCs w:val="18"/>
                <w:lang w:val="es-MX"/>
              </w:rPr>
              <w:t xml:space="preserve">en donde identifique sobre cuál(es) excepción(es) </w:t>
            </w:r>
            <w:r w:rsidR="00BE5F14">
              <w:rPr>
                <w:rFonts w:ascii="Arial" w:eastAsia="Calibri" w:hAnsi="Arial" w:cs="Arial"/>
                <w:i/>
                <w:sz w:val="18"/>
                <w:szCs w:val="18"/>
                <w:lang w:val="es-MX"/>
              </w:rPr>
              <w:t>se pronunciará posteriormente (parágrafo artículo 182A del CPACA)</w:t>
            </w:r>
            <w:r w:rsidR="00F40049">
              <w:rPr>
                <w:rFonts w:ascii="Arial" w:eastAsia="Calibri" w:hAnsi="Arial" w:cs="Arial"/>
                <w:i/>
                <w:sz w:val="18"/>
                <w:szCs w:val="18"/>
                <w:lang w:val="es-MX"/>
              </w:rPr>
              <w:t xml:space="preserve"> </w:t>
            </w:r>
            <w:r w:rsidR="008579BB">
              <w:rPr>
                <w:rFonts w:ascii="Arial" w:eastAsia="Calibri" w:hAnsi="Arial" w:cs="Arial"/>
                <w:i/>
                <w:sz w:val="18"/>
                <w:szCs w:val="18"/>
                <w:lang w:val="es-MX"/>
              </w:rPr>
              <w:t xml:space="preserve">- </w:t>
            </w:r>
            <w:r w:rsidR="00F40049">
              <w:rPr>
                <w:rFonts w:ascii="Arial" w:eastAsia="Calibri" w:hAnsi="Arial" w:cs="Arial"/>
                <w:i/>
                <w:sz w:val="18"/>
                <w:szCs w:val="18"/>
                <w:lang w:val="es-MX"/>
              </w:rPr>
              <w:t>ver lista de chequeo sentencia anticipada.</w:t>
            </w:r>
          </w:p>
          <w:p w14:paraId="4CD53458" w14:textId="77777777" w:rsidR="008579BB" w:rsidRDefault="008579BB" w:rsidP="00D54A2E">
            <w:pPr>
              <w:pStyle w:val="Sinespaciado"/>
              <w:jc w:val="both"/>
              <w:rPr>
                <w:rFonts w:ascii="Arial" w:eastAsia="Calibri" w:hAnsi="Arial" w:cs="Arial"/>
                <w:i/>
                <w:sz w:val="18"/>
                <w:szCs w:val="18"/>
                <w:lang w:val="es-MX"/>
              </w:rPr>
            </w:pPr>
          </w:p>
          <w:p w14:paraId="2A45DF6C" w14:textId="77777777" w:rsidR="000B5296" w:rsidRDefault="008C4C52" w:rsidP="00D54A2E">
            <w:pPr>
              <w:pStyle w:val="Sinespaciado"/>
              <w:jc w:val="both"/>
              <w:rPr>
                <w:rFonts w:ascii="Arial" w:eastAsia="Calibri" w:hAnsi="Arial" w:cs="Arial"/>
                <w:i/>
                <w:sz w:val="18"/>
                <w:szCs w:val="18"/>
                <w:lang w:val="es-MX"/>
              </w:rPr>
            </w:pPr>
            <w:r>
              <w:rPr>
                <w:rFonts w:ascii="Arial" w:eastAsia="Calibri" w:hAnsi="Arial" w:cs="Arial"/>
                <w:i/>
                <w:sz w:val="18"/>
                <w:szCs w:val="18"/>
                <w:lang w:val="es-MX"/>
              </w:rPr>
              <w:t>Si su respuesta es no, deberá resolver la excepción en el fondo del asunto (sentencia</w:t>
            </w:r>
            <w:r w:rsidR="000B5296">
              <w:rPr>
                <w:rFonts w:ascii="Arial" w:eastAsia="Calibri" w:hAnsi="Arial" w:cs="Arial"/>
                <w:i/>
                <w:sz w:val="18"/>
                <w:szCs w:val="18"/>
                <w:lang w:val="es-MX"/>
              </w:rPr>
              <w:t>).</w:t>
            </w:r>
          </w:p>
          <w:p w14:paraId="559908B3" w14:textId="77777777" w:rsidR="000B5296" w:rsidRDefault="000B5296" w:rsidP="00D54A2E">
            <w:pPr>
              <w:pStyle w:val="Sinespaciado"/>
              <w:jc w:val="both"/>
              <w:rPr>
                <w:rFonts w:ascii="Arial" w:eastAsia="Calibri" w:hAnsi="Arial" w:cs="Arial"/>
                <w:i/>
                <w:sz w:val="18"/>
                <w:szCs w:val="18"/>
                <w:lang w:val="es-MX"/>
              </w:rPr>
            </w:pPr>
          </w:p>
          <w:p w14:paraId="6AEFAC64" w14:textId="77777777" w:rsidR="000B5296" w:rsidRDefault="000B5296" w:rsidP="00D54A2E">
            <w:pPr>
              <w:pStyle w:val="Sinespaciado"/>
              <w:jc w:val="both"/>
              <w:rPr>
                <w:rFonts w:ascii="Arial" w:eastAsia="Calibri" w:hAnsi="Arial" w:cs="Arial"/>
                <w:i/>
                <w:sz w:val="18"/>
                <w:szCs w:val="18"/>
                <w:lang w:val="es-MX"/>
              </w:rPr>
            </w:pPr>
          </w:p>
          <w:p w14:paraId="07B571B7" w14:textId="259851CE" w:rsidR="000B5296" w:rsidRDefault="000B5296" w:rsidP="000B5296">
            <w:pPr>
              <w:pStyle w:val="Sinespaciado"/>
              <w:jc w:val="both"/>
              <w:rPr>
                <w:rFonts w:ascii="Arial" w:eastAsia="Calibri" w:hAnsi="Arial" w:cs="Arial"/>
              </w:rPr>
            </w:pPr>
            <w:r>
              <w:rPr>
                <w:rFonts w:ascii="Arial" w:eastAsia="Calibri" w:hAnsi="Arial" w:cs="Arial"/>
              </w:rPr>
              <w:t>Exponga aquí las premisas principales para arribar a esa conclusión:</w:t>
            </w:r>
          </w:p>
          <w:p w14:paraId="5F870DD9" w14:textId="6BA172F7" w:rsidR="00AB3C61" w:rsidRDefault="00AB3C61" w:rsidP="000B5296">
            <w:pPr>
              <w:pStyle w:val="Sinespaciado"/>
              <w:jc w:val="both"/>
              <w:rPr>
                <w:rFonts w:ascii="Arial" w:eastAsia="Calibri" w:hAnsi="Arial" w:cs="Arial"/>
              </w:rPr>
            </w:pPr>
          </w:p>
          <w:p w14:paraId="6D921C65" w14:textId="4574A41D" w:rsidR="001525E4" w:rsidRDefault="001525E4" w:rsidP="001525E4">
            <w:pPr>
              <w:pStyle w:val="Sinespaciado"/>
              <w:pBdr>
                <w:top w:val="single" w:sz="6" w:space="1" w:color="auto"/>
                <w:bottom w:val="single" w:sz="6" w:space="1" w:color="auto"/>
              </w:pBdr>
              <w:jc w:val="both"/>
              <w:rPr>
                <w:rFonts w:ascii="Arial" w:eastAsia="Calibri" w:hAnsi="Arial" w:cs="Arial"/>
              </w:rPr>
            </w:pPr>
            <w:r>
              <w:rPr>
                <w:rFonts w:ascii="Arial" w:eastAsia="Calibri" w:hAnsi="Arial" w:cs="Arial"/>
              </w:rPr>
              <w:t>El despacho dictó la sentencia anticipada</w:t>
            </w:r>
            <w:r w:rsidR="00E71C54">
              <w:rPr>
                <w:rFonts w:ascii="Arial" w:eastAsia="Calibri" w:hAnsi="Arial" w:cs="Arial"/>
              </w:rPr>
              <w:t xml:space="preserve"> </w:t>
            </w:r>
            <w:r w:rsidR="00E21400">
              <w:rPr>
                <w:rFonts w:ascii="Arial" w:eastAsia="Calibri" w:hAnsi="Arial" w:cs="Arial"/>
              </w:rPr>
              <w:t>declarando</w:t>
            </w:r>
            <w:r>
              <w:rPr>
                <w:rFonts w:ascii="Arial" w:eastAsia="Calibri" w:hAnsi="Arial" w:cs="Arial"/>
              </w:rPr>
              <w:t xml:space="preserve"> probada la excepción de </w:t>
            </w:r>
            <w:r w:rsidR="00E21400">
              <w:rPr>
                <w:rFonts w:ascii="Arial" w:eastAsia="Calibri" w:hAnsi="Arial" w:cs="Arial"/>
              </w:rPr>
              <w:t>P</w:t>
            </w:r>
            <w:r w:rsidR="00E71C54">
              <w:rPr>
                <w:rFonts w:ascii="Arial" w:eastAsia="Calibri" w:hAnsi="Arial" w:cs="Arial"/>
              </w:rPr>
              <w:t>rescripción, atendiendo que el</w:t>
            </w:r>
            <w:r w:rsidR="00AB3C61" w:rsidRPr="00AB3C61">
              <w:rPr>
                <w:rFonts w:ascii="Arial" w:eastAsia="Calibri" w:hAnsi="Arial" w:cs="Arial"/>
              </w:rPr>
              <w:t xml:space="preserve"> demandante no probó que haya suscrito algún acuerdo</w:t>
            </w:r>
            <w:r w:rsidR="00AB3C61">
              <w:rPr>
                <w:rFonts w:ascii="Arial" w:eastAsia="Calibri" w:hAnsi="Arial" w:cs="Arial"/>
              </w:rPr>
              <w:t xml:space="preserve"> con el M</w:t>
            </w:r>
            <w:r w:rsidR="00E71C54">
              <w:rPr>
                <w:rFonts w:ascii="Arial" w:eastAsia="Calibri" w:hAnsi="Arial" w:cs="Arial"/>
              </w:rPr>
              <w:t>unicipio Paloquemao</w:t>
            </w:r>
            <w:bookmarkStart w:id="0" w:name="_GoBack"/>
            <w:bookmarkEnd w:id="0"/>
            <w:r w:rsidR="00AB3C61">
              <w:rPr>
                <w:rFonts w:ascii="Arial" w:eastAsia="Calibri" w:hAnsi="Arial" w:cs="Arial"/>
              </w:rPr>
              <w:t xml:space="preserve"> – Magdalena, </w:t>
            </w:r>
            <w:r w:rsidR="00AB3C61" w:rsidRPr="00AB3C61">
              <w:rPr>
                <w:rFonts w:ascii="Arial" w:eastAsia="Calibri" w:hAnsi="Arial" w:cs="Arial"/>
              </w:rPr>
              <w:t>para el</w:t>
            </w:r>
            <w:r w:rsidR="00AB3C61">
              <w:rPr>
                <w:rFonts w:ascii="Arial" w:eastAsia="Calibri" w:hAnsi="Arial" w:cs="Arial"/>
              </w:rPr>
              <w:t xml:space="preserve"> pago de las acreencias solicitadas, en virtud del proceso de reestructuración de pasivos, por ende</w:t>
            </w:r>
            <w:r>
              <w:rPr>
                <w:rFonts w:ascii="Arial" w:eastAsia="Calibri" w:hAnsi="Arial" w:cs="Arial"/>
              </w:rPr>
              <w:t>,</w:t>
            </w:r>
            <w:r w:rsidR="00AB3C61">
              <w:rPr>
                <w:rFonts w:ascii="Arial" w:eastAsia="Calibri" w:hAnsi="Arial" w:cs="Arial"/>
              </w:rPr>
              <w:t xml:space="preserve"> no hubo suspensión de la prescripción</w:t>
            </w:r>
            <w:r>
              <w:rPr>
                <w:rFonts w:ascii="Arial" w:eastAsia="Calibri" w:hAnsi="Arial" w:cs="Arial"/>
              </w:rPr>
              <w:t xml:space="preserve"> solicitada, establecida en</w:t>
            </w:r>
            <w:r w:rsidRPr="001525E4">
              <w:rPr>
                <w:rFonts w:ascii="Arial" w:eastAsia="Calibri" w:hAnsi="Arial" w:cs="Arial"/>
              </w:rPr>
              <w:t xml:space="preserve"> el artículo 58, numeral 13 de la Ley </w:t>
            </w:r>
            <w:r>
              <w:rPr>
                <w:rFonts w:ascii="Arial" w:eastAsia="Calibri" w:hAnsi="Arial" w:cs="Arial"/>
              </w:rPr>
              <w:t>550 de 1999.</w:t>
            </w:r>
          </w:p>
          <w:p w14:paraId="71B9CBD6" w14:textId="3A3AEC2D" w:rsidR="00AB3C61" w:rsidRPr="00AB3C61" w:rsidRDefault="00AB3C61" w:rsidP="00AB3C61">
            <w:pPr>
              <w:pStyle w:val="Sinespaciado"/>
              <w:pBdr>
                <w:bottom w:val="single" w:sz="6" w:space="1" w:color="auto"/>
                <w:between w:val="single" w:sz="6" w:space="1" w:color="auto"/>
              </w:pBdr>
              <w:jc w:val="both"/>
              <w:rPr>
                <w:rFonts w:ascii="Arial" w:eastAsia="Calibri" w:hAnsi="Arial" w:cs="Arial"/>
              </w:rPr>
            </w:pPr>
          </w:p>
          <w:p w14:paraId="14A4F35F" w14:textId="77777777" w:rsidR="00AB3C61" w:rsidRDefault="00AB3C61" w:rsidP="00AB3C61">
            <w:pPr>
              <w:pStyle w:val="Sinespaciado"/>
              <w:pBdr>
                <w:bottom w:val="single" w:sz="6" w:space="1" w:color="auto"/>
                <w:between w:val="single" w:sz="6" w:space="1" w:color="auto"/>
              </w:pBdr>
              <w:jc w:val="both"/>
              <w:rPr>
                <w:rFonts w:ascii="Arial" w:eastAsia="Calibri" w:hAnsi="Arial" w:cs="Arial"/>
              </w:rPr>
            </w:pPr>
          </w:p>
          <w:p w14:paraId="2BC465D8" w14:textId="02173B99" w:rsidR="00AB3C61" w:rsidRDefault="00AB3C61" w:rsidP="000B5296">
            <w:pPr>
              <w:pStyle w:val="Sinespaciado"/>
              <w:jc w:val="both"/>
              <w:rPr>
                <w:rFonts w:ascii="Arial" w:eastAsia="Calibri" w:hAnsi="Arial" w:cs="Arial"/>
              </w:rPr>
            </w:pPr>
          </w:p>
          <w:p w14:paraId="4EDA53CE" w14:textId="77777777" w:rsidR="000B5296" w:rsidRDefault="000B5296" w:rsidP="000B5296">
            <w:pPr>
              <w:pStyle w:val="Sinespaciado"/>
              <w:pBdr>
                <w:top w:val="single" w:sz="6" w:space="1" w:color="auto"/>
                <w:bottom w:val="single" w:sz="6" w:space="1" w:color="auto"/>
              </w:pBdr>
              <w:jc w:val="both"/>
              <w:rPr>
                <w:rFonts w:ascii="Arial" w:eastAsia="Calibri" w:hAnsi="Arial" w:cs="Arial"/>
              </w:rPr>
            </w:pPr>
          </w:p>
          <w:p w14:paraId="1CC1FF79" w14:textId="77777777" w:rsidR="00B819E9" w:rsidRPr="000B5296" w:rsidRDefault="00B819E9" w:rsidP="00872204">
            <w:pPr>
              <w:pStyle w:val="Sinespaciado"/>
              <w:jc w:val="both"/>
              <w:rPr>
                <w:rFonts w:ascii="Arial" w:eastAsia="Calibri" w:hAnsi="Arial" w:cs="Arial"/>
                <w:sz w:val="18"/>
                <w:szCs w:val="18"/>
                <w:lang w:val="es-MX"/>
              </w:rPr>
            </w:pPr>
          </w:p>
          <w:p w14:paraId="597290B5" w14:textId="77777777" w:rsidR="00B819E9" w:rsidRPr="003A0FA3" w:rsidRDefault="00B819E9" w:rsidP="00872204">
            <w:pPr>
              <w:pStyle w:val="Sinespaciado"/>
              <w:jc w:val="both"/>
              <w:rPr>
                <w:rFonts w:ascii="Arial" w:eastAsia="Calibri" w:hAnsi="Arial" w:cs="Arial"/>
                <w:lang w:val="es-MX"/>
              </w:rPr>
            </w:pPr>
          </w:p>
        </w:tc>
      </w:tr>
    </w:tbl>
    <w:p w14:paraId="2A8E139A" w14:textId="77777777" w:rsidR="00B713D2" w:rsidRPr="003A0FA3" w:rsidRDefault="00B713D2" w:rsidP="00B713D2">
      <w:pPr>
        <w:pStyle w:val="Sinespaciado"/>
        <w:ind w:left="-1134"/>
        <w:rPr>
          <w:rFonts w:ascii="Arial" w:eastAsia="Calibri" w:hAnsi="Arial" w:cs="Arial"/>
          <w:lang w:val="es-MX"/>
        </w:rPr>
      </w:pPr>
    </w:p>
    <w:sectPr w:rsidR="00B713D2" w:rsidRPr="003A0FA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D9C5D" w14:textId="77777777" w:rsidR="00EC2D23" w:rsidRDefault="00EC2D23">
      <w:pPr>
        <w:spacing w:after="0" w:line="240" w:lineRule="auto"/>
      </w:pPr>
      <w:r>
        <w:separator/>
      </w:r>
    </w:p>
  </w:endnote>
  <w:endnote w:type="continuationSeparator" w:id="0">
    <w:p w14:paraId="6BCC2ECA" w14:textId="77777777" w:rsidR="00EC2D23" w:rsidRDefault="00EC2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1DA768D2" w14:textId="10A11E6D" w:rsidR="00085715" w:rsidRDefault="00085715">
        <w:pPr>
          <w:pStyle w:val="Piedepgina"/>
          <w:jc w:val="right"/>
        </w:pPr>
        <w:r>
          <w:fldChar w:fldCharType="begin"/>
        </w:r>
        <w:r>
          <w:instrText>PAGE   \* MERGEFORMAT</w:instrText>
        </w:r>
        <w:r>
          <w:fldChar w:fldCharType="separate"/>
        </w:r>
        <w:r w:rsidR="00424BDA" w:rsidRPr="00424BDA">
          <w:rPr>
            <w:noProof/>
            <w:lang w:val="es-ES"/>
          </w:rPr>
          <w:t>5</w:t>
        </w:r>
        <w:r>
          <w:fldChar w:fldCharType="end"/>
        </w:r>
      </w:p>
    </w:sdtContent>
  </w:sdt>
  <w:p w14:paraId="3A6CFB7C" w14:textId="77777777" w:rsidR="00085715" w:rsidRDefault="0008571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36E84081" w14:textId="3F2FEC81" w:rsidR="00085715" w:rsidRDefault="00085715">
        <w:pPr>
          <w:pStyle w:val="Piedepgina"/>
          <w:jc w:val="right"/>
        </w:pPr>
        <w:r>
          <w:fldChar w:fldCharType="begin"/>
        </w:r>
        <w:r>
          <w:instrText>PAGE   \* MERGEFORMAT</w:instrText>
        </w:r>
        <w:r>
          <w:fldChar w:fldCharType="separate"/>
        </w:r>
        <w:r w:rsidR="00E71C54" w:rsidRPr="00E71C54">
          <w:rPr>
            <w:noProof/>
            <w:lang w:val="es-ES"/>
          </w:rPr>
          <w:t>1</w:t>
        </w:r>
        <w:r>
          <w:fldChar w:fldCharType="end"/>
        </w:r>
      </w:p>
    </w:sdtContent>
  </w:sdt>
  <w:p w14:paraId="06FF6352" w14:textId="77777777" w:rsidR="00085715" w:rsidRDefault="0008571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84DB4" w14:textId="77777777" w:rsidR="00EC2D23" w:rsidRDefault="00EC2D23">
      <w:pPr>
        <w:spacing w:after="0" w:line="240" w:lineRule="auto"/>
      </w:pPr>
      <w:r>
        <w:separator/>
      </w:r>
    </w:p>
  </w:footnote>
  <w:footnote w:type="continuationSeparator" w:id="0">
    <w:p w14:paraId="6A1067D2" w14:textId="77777777" w:rsidR="00EC2D23" w:rsidRDefault="00EC2D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3B84"/>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3105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9A86B9E"/>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2"/>
  </w:num>
  <w:num w:numId="3">
    <w:abstractNumId w:val="4"/>
  </w:num>
  <w:num w:numId="4">
    <w:abstractNumId w:val="1"/>
  </w:num>
  <w:num w:numId="5">
    <w:abstractNumId w:val="5"/>
  </w:num>
  <w:num w:numId="6">
    <w:abstractNumId w:val="6"/>
  </w:num>
  <w:num w:numId="7">
    <w:abstractNumId w:val="3"/>
  </w:num>
  <w:num w:numId="8">
    <w:abstractNumId w:val="7"/>
  </w:num>
  <w:num w:numId="9">
    <w:abstractNumId w:val="10"/>
  </w:num>
  <w:num w:numId="10">
    <w:abstractNumId w:val="9"/>
  </w:num>
  <w:num w:numId="11">
    <w:abstractNumId w:val="8"/>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10C62"/>
    <w:rsid w:val="00032811"/>
    <w:rsid w:val="000427FB"/>
    <w:rsid w:val="00085715"/>
    <w:rsid w:val="000A0EE2"/>
    <w:rsid w:val="000A7A4F"/>
    <w:rsid w:val="000B5296"/>
    <w:rsid w:val="000D6A0D"/>
    <w:rsid w:val="000F105D"/>
    <w:rsid w:val="000F6FB5"/>
    <w:rsid w:val="00102F31"/>
    <w:rsid w:val="00127C6E"/>
    <w:rsid w:val="001525E4"/>
    <w:rsid w:val="00152BBF"/>
    <w:rsid w:val="00165950"/>
    <w:rsid w:val="00175254"/>
    <w:rsid w:val="0017764A"/>
    <w:rsid w:val="001B5F93"/>
    <w:rsid w:val="001C54E3"/>
    <w:rsid w:val="001D6605"/>
    <w:rsid w:val="001E57E9"/>
    <w:rsid w:val="001F150F"/>
    <w:rsid w:val="00222B39"/>
    <w:rsid w:val="00222D4A"/>
    <w:rsid w:val="00225212"/>
    <w:rsid w:val="002323AB"/>
    <w:rsid w:val="0023682D"/>
    <w:rsid w:val="00250E85"/>
    <w:rsid w:val="00262B2B"/>
    <w:rsid w:val="002D18DC"/>
    <w:rsid w:val="002D3C7E"/>
    <w:rsid w:val="002F6A16"/>
    <w:rsid w:val="002F7D1D"/>
    <w:rsid w:val="00344DF0"/>
    <w:rsid w:val="003510E2"/>
    <w:rsid w:val="0036213E"/>
    <w:rsid w:val="00362A83"/>
    <w:rsid w:val="00371438"/>
    <w:rsid w:val="00386A69"/>
    <w:rsid w:val="003930CF"/>
    <w:rsid w:val="003A0FA3"/>
    <w:rsid w:val="003B379B"/>
    <w:rsid w:val="003E5D94"/>
    <w:rsid w:val="003F2343"/>
    <w:rsid w:val="00407892"/>
    <w:rsid w:val="00410D5C"/>
    <w:rsid w:val="00414E6C"/>
    <w:rsid w:val="00424BDA"/>
    <w:rsid w:val="004430DA"/>
    <w:rsid w:val="00462075"/>
    <w:rsid w:val="004A60D8"/>
    <w:rsid w:val="004C270A"/>
    <w:rsid w:val="004F1AD2"/>
    <w:rsid w:val="00532C33"/>
    <w:rsid w:val="00551DC3"/>
    <w:rsid w:val="00565605"/>
    <w:rsid w:val="005B4A97"/>
    <w:rsid w:val="005D3F03"/>
    <w:rsid w:val="00603FDE"/>
    <w:rsid w:val="00627329"/>
    <w:rsid w:val="0067013E"/>
    <w:rsid w:val="006E320B"/>
    <w:rsid w:val="007A68FB"/>
    <w:rsid w:val="007B2B9F"/>
    <w:rsid w:val="007D3E7D"/>
    <w:rsid w:val="007F5305"/>
    <w:rsid w:val="00823B31"/>
    <w:rsid w:val="00843703"/>
    <w:rsid w:val="008443F0"/>
    <w:rsid w:val="00844927"/>
    <w:rsid w:val="008579BB"/>
    <w:rsid w:val="00872204"/>
    <w:rsid w:val="008976CC"/>
    <w:rsid w:val="008B15E7"/>
    <w:rsid w:val="008C4C52"/>
    <w:rsid w:val="009164C7"/>
    <w:rsid w:val="009219BA"/>
    <w:rsid w:val="00926ADA"/>
    <w:rsid w:val="00952023"/>
    <w:rsid w:val="00953E92"/>
    <w:rsid w:val="009550E3"/>
    <w:rsid w:val="00965363"/>
    <w:rsid w:val="0096597C"/>
    <w:rsid w:val="00970A83"/>
    <w:rsid w:val="0097649E"/>
    <w:rsid w:val="009906A7"/>
    <w:rsid w:val="009C0D1C"/>
    <w:rsid w:val="009E3199"/>
    <w:rsid w:val="00A461DF"/>
    <w:rsid w:val="00AB3C61"/>
    <w:rsid w:val="00AF34C9"/>
    <w:rsid w:val="00B030B5"/>
    <w:rsid w:val="00B156F3"/>
    <w:rsid w:val="00B47DA4"/>
    <w:rsid w:val="00B678CD"/>
    <w:rsid w:val="00B713D2"/>
    <w:rsid w:val="00B758AE"/>
    <w:rsid w:val="00B819E9"/>
    <w:rsid w:val="00B856F5"/>
    <w:rsid w:val="00BB07F6"/>
    <w:rsid w:val="00BE5F14"/>
    <w:rsid w:val="00BF73D5"/>
    <w:rsid w:val="00C13C03"/>
    <w:rsid w:val="00C14FD6"/>
    <w:rsid w:val="00C43096"/>
    <w:rsid w:val="00CA2D8B"/>
    <w:rsid w:val="00CA6CE1"/>
    <w:rsid w:val="00CC64F1"/>
    <w:rsid w:val="00CE596C"/>
    <w:rsid w:val="00CE7EAB"/>
    <w:rsid w:val="00CF03D9"/>
    <w:rsid w:val="00CF1281"/>
    <w:rsid w:val="00CF59AA"/>
    <w:rsid w:val="00D15954"/>
    <w:rsid w:val="00D24500"/>
    <w:rsid w:val="00D54A2E"/>
    <w:rsid w:val="00D747D0"/>
    <w:rsid w:val="00D81BEF"/>
    <w:rsid w:val="00D8321E"/>
    <w:rsid w:val="00DB38E3"/>
    <w:rsid w:val="00DC4027"/>
    <w:rsid w:val="00DC67C9"/>
    <w:rsid w:val="00DE5E0A"/>
    <w:rsid w:val="00DF15CB"/>
    <w:rsid w:val="00E07474"/>
    <w:rsid w:val="00E14CCD"/>
    <w:rsid w:val="00E21400"/>
    <w:rsid w:val="00E377AA"/>
    <w:rsid w:val="00E42B7C"/>
    <w:rsid w:val="00E61BDD"/>
    <w:rsid w:val="00E63722"/>
    <w:rsid w:val="00E71C54"/>
    <w:rsid w:val="00EC2D23"/>
    <w:rsid w:val="00ED4ECD"/>
    <w:rsid w:val="00EE219B"/>
    <w:rsid w:val="00EF50A9"/>
    <w:rsid w:val="00F07B58"/>
    <w:rsid w:val="00F11882"/>
    <w:rsid w:val="00F3780C"/>
    <w:rsid w:val="00F40049"/>
    <w:rsid w:val="00F40949"/>
    <w:rsid w:val="00F57547"/>
    <w:rsid w:val="00F7231A"/>
    <w:rsid w:val="00FE572E"/>
    <w:rsid w:val="00FE6B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A6C"/>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paragraph" w:styleId="NormalWeb">
    <w:name w:val="Normal (Web)"/>
    <w:basedOn w:val="Normal"/>
    <w:uiPriority w:val="99"/>
    <w:semiHidden/>
    <w:unhideWhenUsed/>
    <w:rsid w:val="00386A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semiHidden/>
    <w:unhideWhenUsed/>
    <w:rsid w:val="00386A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197188">
      <w:bodyDiv w:val="1"/>
      <w:marLeft w:val="0"/>
      <w:marRight w:val="0"/>
      <w:marTop w:val="0"/>
      <w:marBottom w:val="0"/>
      <w:divBdr>
        <w:top w:val="none" w:sz="0" w:space="0" w:color="auto"/>
        <w:left w:val="none" w:sz="0" w:space="0" w:color="auto"/>
        <w:bottom w:val="none" w:sz="0" w:space="0" w:color="auto"/>
        <w:right w:val="none" w:sz="0" w:space="0" w:color="auto"/>
      </w:divBdr>
    </w:div>
    <w:div w:id="18350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D5133-EB65-4941-AB18-55380FF76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1570</Words>
  <Characters>8952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CLAUDIA</cp:lastModifiedBy>
  <cp:revision>3</cp:revision>
  <dcterms:created xsi:type="dcterms:W3CDTF">2021-09-04T00:23:00Z</dcterms:created>
  <dcterms:modified xsi:type="dcterms:W3CDTF">2021-09-06T04:08:00Z</dcterms:modified>
</cp:coreProperties>
</file>