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bookmarkStart w:id="0" w:name="_GoBack"/>
      <w:bookmarkEnd w:id="0"/>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9132E2" w:rsidRPr="007E6EE0" w:rsidRDefault="009132E2" w:rsidP="009132E2">
      <w:pPr>
        <w:pStyle w:val="Sinespaciado"/>
        <w:ind w:left="-1134"/>
        <w:rPr>
          <w:rFonts w:ascii="Tahoma" w:hAnsi="Tahoma" w:cs="Tahoma"/>
          <w:sz w:val="24"/>
          <w:szCs w:val="24"/>
          <w:lang w:val="es-MX"/>
        </w:rPr>
      </w:pPr>
      <w:r w:rsidRPr="007E6EE0">
        <w:rPr>
          <w:rFonts w:ascii="Tahoma" w:eastAsia="Calibri" w:hAnsi="Tahoma" w:cs="Tahoma"/>
          <w:sz w:val="24"/>
          <w:szCs w:val="24"/>
          <w:lang w:val="es-MX"/>
        </w:rPr>
        <w:t>Elaborada por:</w:t>
      </w:r>
      <w:r>
        <w:rPr>
          <w:rFonts w:ascii="Tahoma" w:eastAsia="Calibri" w:hAnsi="Tahoma" w:cs="Tahoma"/>
          <w:sz w:val="24"/>
          <w:szCs w:val="24"/>
          <w:lang w:val="es-MX"/>
        </w:rPr>
        <w:t xml:space="preserve"> Dayan Rocío Báez Manrique </w:t>
      </w:r>
    </w:p>
    <w:p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Fecha:   </w:t>
      </w:r>
      <w:r>
        <w:rPr>
          <w:rFonts w:ascii="Tahoma" w:hAnsi="Tahoma" w:cs="Tahoma"/>
          <w:sz w:val="24"/>
          <w:szCs w:val="24"/>
          <w:lang w:val="es-MX"/>
        </w:rPr>
        <w:t>18/08/2021</w:t>
      </w:r>
    </w:p>
    <w:p w:rsidR="009132E2" w:rsidRPr="007E6EE0"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 xml:space="preserve">Medio de control: </w:t>
      </w:r>
      <w:r>
        <w:rPr>
          <w:rFonts w:ascii="Tahoma" w:hAnsi="Tahoma" w:cs="Tahoma"/>
          <w:sz w:val="24"/>
          <w:szCs w:val="24"/>
          <w:lang w:val="es-MX"/>
        </w:rPr>
        <w:t>Nulidad y restablecimiento del derecho</w:t>
      </w:r>
    </w:p>
    <w:p w:rsidR="009132E2" w:rsidRPr="007E6EE0" w:rsidRDefault="009132E2" w:rsidP="009132E2">
      <w:pPr>
        <w:pStyle w:val="Sinespaciado"/>
        <w:ind w:left="-1134"/>
        <w:rPr>
          <w:rFonts w:ascii="Tahoma" w:hAnsi="Tahoma" w:cs="Tahoma"/>
          <w:sz w:val="24"/>
          <w:szCs w:val="24"/>
          <w:lang w:val="es-MX"/>
        </w:rPr>
      </w:pPr>
      <w:proofErr w:type="spellStart"/>
      <w:r w:rsidRPr="007E6EE0">
        <w:rPr>
          <w:rFonts w:ascii="Tahoma" w:hAnsi="Tahoma" w:cs="Tahoma"/>
          <w:sz w:val="24"/>
          <w:szCs w:val="24"/>
          <w:lang w:val="es-MX"/>
        </w:rPr>
        <w:t>Demandante</w:t>
      </w:r>
      <w:proofErr w:type="gramStart"/>
      <w:r w:rsidRPr="007E6EE0">
        <w:rPr>
          <w:rFonts w:ascii="Tahoma" w:hAnsi="Tahoma" w:cs="Tahoma"/>
          <w:sz w:val="24"/>
          <w:szCs w:val="24"/>
          <w:lang w:val="es-MX"/>
        </w:rPr>
        <w:t>:</w:t>
      </w:r>
      <w:r>
        <w:rPr>
          <w:rFonts w:ascii="Tahoma" w:hAnsi="Tahoma" w:cs="Tahoma"/>
          <w:sz w:val="24"/>
          <w:szCs w:val="24"/>
          <w:lang w:val="es-MX"/>
        </w:rPr>
        <w:t>Rómulo</w:t>
      </w:r>
      <w:proofErr w:type="spellEnd"/>
      <w:proofErr w:type="gramEnd"/>
      <w:r>
        <w:rPr>
          <w:rFonts w:ascii="Tahoma" w:hAnsi="Tahoma" w:cs="Tahoma"/>
          <w:sz w:val="24"/>
          <w:szCs w:val="24"/>
          <w:lang w:val="es-MX"/>
        </w:rPr>
        <w:t xml:space="preserve"> Antonio </w:t>
      </w:r>
      <w:proofErr w:type="spellStart"/>
      <w:r>
        <w:rPr>
          <w:rFonts w:ascii="Tahoma" w:hAnsi="Tahoma" w:cs="Tahoma"/>
          <w:sz w:val="24"/>
          <w:szCs w:val="24"/>
          <w:lang w:val="es-MX"/>
        </w:rPr>
        <w:t>Tibaduiza</w:t>
      </w:r>
      <w:proofErr w:type="spellEnd"/>
      <w:r>
        <w:rPr>
          <w:rFonts w:ascii="Tahoma" w:hAnsi="Tahoma" w:cs="Tahoma"/>
          <w:sz w:val="24"/>
          <w:szCs w:val="24"/>
          <w:lang w:val="es-MX"/>
        </w:rPr>
        <w:t xml:space="preserve"> Martínez </w:t>
      </w:r>
    </w:p>
    <w:p w:rsidR="009132E2" w:rsidRDefault="009132E2" w:rsidP="009132E2">
      <w:pPr>
        <w:pStyle w:val="Sinespaciado"/>
        <w:ind w:left="-1134"/>
        <w:rPr>
          <w:rFonts w:ascii="Tahoma" w:hAnsi="Tahoma" w:cs="Tahoma"/>
          <w:sz w:val="24"/>
          <w:szCs w:val="24"/>
          <w:lang w:val="es-MX"/>
        </w:rPr>
      </w:pPr>
      <w:r w:rsidRPr="007E6EE0">
        <w:rPr>
          <w:rFonts w:ascii="Tahoma" w:hAnsi="Tahoma" w:cs="Tahoma"/>
          <w:sz w:val="24"/>
          <w:szCs w:val="24"/>
          <w:lang w:val="es-MX"/>
        </w:rPr>
        <w:t>Demandado:</w:t>
      </w:r>
      <w:r>
        <w:rPr>
          <w:rFonts w:ascii="Tahoma" w:hAnsi="Tahoma" w:cs="Tahoma"/>
          <w:sz w:val="24"/>
          <w:szCs w:val="24"/>
          <w:lang w:val="es-MX"/>
        </w:rPr>
        <w:t xml:space="preserve"> Nación- Ministerio de Educación Nacional – Fomag </w:t>
      </w:r>
    </w:p>
    <w:p w:rsidR="009132E2" w:rsidRPr="007E6EE0" w:rsidRDefault="009132E2" w:rsidP="009132E2">
      <w:pPr>
        <w:pStyle w:val="Sinespaciado"/>
        <w:ind w:left="-1134"/>
        <w:rPr>
          <w:rFonts w:ascii="Tahoma" w:hAnsi="Tahoma" w:cs="Tahoma"/>
          <w:sz w:val="24"/>
          <w:szCs w:val="24"/>
          <w:lang w:val="es-MX"/>
        </w:rPr>
      </w:pPr>
      <w:r>
        <w:rPr>
          <w:rFonts w:ascii="Tahoma" w:hAnsi="Tahoma" w:cs="Tahoma"/>
          <w:sz w:val="24"/>
          <w:szCs w:val="24"/>
          <w:lang w:val="es-MX"/>
        </w:rPr>
        <w:t>Radicado. 110013335017202000013 00</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BC0560" w:rsidRDefault="00BC0560" w:rsidP="00BC0560">
            <w:pPr>
              <w:spacing w:after="240" w:line="240" w:lineRule="auto"/>
              <w:rPr>
                <w:rFonts w:ascii="Times New Roman" w:eastAsia="Times New Roman" w:hAnsi="Times New Roman" w:cs="Times New Roman"/>
                <w:sz w:val="24"/>
                <w:szCs w:val="24"/>
                <w:lang w:eastAsia="es-CO"/>
              </w:rPr>
            </w:pPr>
          </w:p>
          <w:p w:rsidR="00B530D5" w:rsidRPr="00BC0560" w:rsidRDefault="00B530D5" w:rsidP="00BC0560">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Término de la demanda se encuentra vencido y no excepciones previas que resolver, la entidad no propuso y no se encuentra ninguna </w:t>
            </w:r>
            <w:r w:rsidR="00D454B2" w:rsidRPr="00D454B2">
              <w:rPr>
                <w:rFonts w:ascii="Times New Roman" w:eastAsia="Times New Roman" w:hAnsi="Times New Roman" w:cs="Times New Roman"/>
                <w:b/>
                <w:sz w:val="24"/>
                <w:szCs w:val="24"/>
                <w:lang w:eastAsia="es-CO"/>
              </w:rPr>
              <w:t>que deba resolverse.</w:t>
            </w: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lastRenderedPageBreak/>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R// El auto fue dictado en debida forma, notificado  y se encuentra debidamente ejecutoriado.</w:t>
            </w:r>
          </w:p>
          <w:p w:rsidR="00D454B2" w:rsidRPr="00BC0560" w:rsidRDefault="00D454B2"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w:t>
            </w:r>
            <w:proofErr w:type="gramStart"/>
            <w:r w:rsidRPr="00BC0560">
              <w:rPr>
                <w:rFonts w:ascii="Arial" w:eastAsia="Times New Roman" w:hAnsi="Arial" w:cs="Arial"/>
                <w:i/>
                <w:iCs/>
                <w:color w:val="000000"/>
                <w:sz w:val="18"/>
                <w:szCs w:val="18"/>
                <w:lang w:eastAsia="es-CO"/>
              </w:rPr>
              <w:t>veintiuno</w:t>
            </w:r>
            <w:proofErr w:type="gramEnd"/>
            <w:r w:rsidRPr="00BC0560">
              <w:rPr>
                <w:rFonts w:ascii="Arial" w:eastAsia="Times New Roman" w:hAnsi="Arial" w:cs="Arial"/>
                <w:i/>
                <w:iCs/>
                <w:color w:val="000000"/>
                <w:sz w:val="18"/>
                <w:szCs w:val="18"/>
                <w:lang w:eastAsia="es-CO"/>
              </w:rPr>
              <w:t xml:space="preserve"> (21) de junio de dos mil veintiuno (2021). Referencia del expediente: 11001032500020180079100 (3026-2018). </w:t>
            </w:r>
          </w:p>
          <w:p w:rsidR="00BC0560" w:rsidRPr="009E03CD" w:rsidRDefault="00BC0560" w:rsidP="00BC0560">
            <w:pPr>
              <w:spacing w:after="0" w:line="240" w:lineRule="auto"/>
              <w:jc w:val="both"/>
              <w:rPr>
                <w:rFonts w:ascii="Arial" w:eastAsia="Times New Roman" w:hAnsi="Arial" w:cs="Arial"/>
                <w:b/>
                <w:color w:val="000000"/>
                <w:lang w:eastAsia="es-CO"/>
              </w:rPr>
            </w:pPr>
          </w:p>
          <w:p w:rsidR="00BC0560" w:rsidRPr="009E03CD" w:rsidRDefault="009E03CD" w:rsidP="009E03CD">
            <w:pPr>
              <w:spacing w:after="0" w:line="240" w:lineRule="auto"/>
              <w:jc w:val="both"/>
              <w:rPr>
                <w:rFonts w:ascii="Arial" w:eastAsia="Times New Roman" w:hAnsi="Arial" w:cs="Arial"/>
                <w:b/>
                <w:color w:val="000000"/>
                <w:lang w:eastAsia="es-CO"/>
              </w:rPr>
            </w:pPr>
            <w:r w:rsidRPr="009E03CD">
              <w:rPr>
                <w:rFonts w:ascii="Arial" w:eastAsia="Times New Roman" w:hAnsi="Arial" w:cs="Arial"/>
                <w:b/>
                <w:color w:val="000000"/>
                <w:lang w:eastAsia="es-CO"/>
              </w:rPr>
              <w:t>R// En el término de traslado de alegados, el apoderado de la parte actora presenta su escrito de al</w:t>
            </w:r>
            <w:r w:rsidR="009132E2">
              <w:rPr>
                <w:rFonts w:ascii="Arial" w:eastAsia="Times New Roman" w:hAnsi="Arial" w:cs="Arial"/>
                <w:b/>
                <w:color w:val="000000"/>
                <w:lang w:eastAsia="es-CO"/>
              </w:rPr>
              <w:t xml:space="preserve">egaciones y finalmente se dictara </w:t>
            </w:r>
            <w:r w:rsidRPr="009E03CD">
              <w:rPr>
                <w:rFonts w:ascii="Arial" w:eastAsia="Times New Roman" w:hAnsi="Arial" w:cs="Arial"/>
                <w:b/>
                <w:color w:val="000000"/>
                <w:lang w:eastAsia="es-CO"/>
              </w:rPr>
              <w:t xml:space="preserve">sentencia  anticipada </w:t>
            </w:r>
            <w:r w:rsidR="009132E2">
              <w:rPr>
                <w:rFonts w:ascii="Arial" w:eastAsia="Times New Roman" w:hAnsi="Arial" w:cs="Arial"/>
                <w:b/>
                <w:color w:val="000000"/>
                <w:lang w:eastAsia="es-CO"/>
              </w:rPr>
              <w:t>donde se accederá a</w:t>
            </w:r>
            <w:r>
              <w:rPr>
                <w:rFonts w:ascii="Arial" w:eastAsia="Times New Roman" w:hAnsi="Arial" w:cs="Arial"/>
                <w:b/>
                <w:color w:val="000000"/>
                <w:lang w:eastAsia="es-CO"/>
              </w:rPr>
              <w:t xml:space="preserve"> </w:t>
            </w:r>
            <w:r w:rsidR="009132E2">
              <w:rPr>
                <w:rFonts w:ascii="Arial" w:eastAsia="Times New Roman" w:hAnsi="Arial" w:cs="Arial"/>
                <w:b/>
                <w:color w:val="000000"/>
                <w:lang w:eastAsia="es-CO"/>
              </w:rPr>
              <w:t>las pretensiones de la demanda.</w:t>
            </w:r>
          </w:p>
          <w:p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lastRenderedPageBreak/>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A2"/>
    <w:rsid w:val="008C66DF"/>
    <w:rsid w:val="009132E2"/>
    <w:rsid w:val="009E03CD"/>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C51BA7-1E55-499C-BA33-1344EFC9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 w:type="paragraph" w:styleId="Sinespaciado">
    <w:name w:val="No Spacing"/>
    <w:link w:val="SinespaciadoCar"/>
    <w:uiPriority w:val="1"/>
    <w:qFormat/>
    <w:rsid w:val="009132E2"/>
    <w:pPr>
      <w:spacing w:after="0" w:line="240" w:lineRule="auto"/>
    </w:pPr>
  </w:style>
  <w:style w:type="character" w:customStyle="1" w:styleId="SinespaciadoCar">
    <w:name w:val="Sin espaciado Car"/>
    <w:link w:val="Sinespaciado"/>
    <w:uiPriority w:val="1"/>
    <w:rsid w:val="0091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994</Words>
  <Characters>5469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Edgar Alberto Acevedo Avila</cp:lastModifiedBy>
  <cp:revision>2</cp:revision>
  <dcterms:created xsi:type="dcterms:W3CDTF">2021-08-19T20:36:00Z</dcterms:created>
  <dcterms:modified xsi:type="dcterms:W3CDTF">2021-08-19T20:36:00Z</dcterms:modified>
</cp:coreProperties>
</file>